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B" w:rsidRPr="001478ED" w:rsidRDefault="00D839FF" w:rsidP="00A34052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 xml:space="preserve">Модель организации </w:t>
      </w:r>
    </w:p>
    <w:p w:rsidR="00E17CCB" w:rsidRPr="001478ED" w:rsidRDefault="00D839FF" w:rsidP="00A34052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 xml:space="preserve"> внеурочной деятельности обучающихся </w:t>
      </w:r>
      <w:r w:rsidR="00E17CCB" w:rsidRPr="001478ED">
        <w:rPr>
          <w:rFonts w:ascii="Times New Roman" w:hAnsi="Times New Roman"/>
          <w:b/>
          <w:sz w:val="24"/>
          <w:szCs w:val="24"/>
        </w:rPr>
        <w:t xml:space="preserve">1-4 классов </w:t>
      </w:r>
    </w:p>
    <w:p w:rsidR="00D839FF" w:rsidRPr="001478ED" w:rsidRDefault="00D839FF" w:rsidP="00A34052">
      <w:pPr>
        <w:spacing w:after="0" w:line="240" w:lineRule="auto"/>
        <w:ind w:right="3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 xml:space="preserve">в рамках </w:t>
      </w:r>
      <w:r w:rsidR="00E17CCB" w:rsidRPr="001478ED">
        <w:rPr>
          <w:rFonts w:ascii="Times New Roman" w:hAnsi="Times New Roman"/>
          <w:b/>
          <w:sz w:val="24"/>
          <w:szCs w:val="24"/>
        </w:rPr>
        <w:t>работы классов казачьей направленности</w:t>
      </w:r>
    </w:p>
    <w:p w:rsidR="001A514B" w:rsidRPr="001478ED" w:rsidRDefault="00E17CCB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№ 10 ст. Павловской</w:t>
      </w:r>
    </w:p>
    <w:p w:rsidR="00A34052" w:rsidRPr="001478ED" w:rsidRDefault="00A34052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052" w:rsidRPr="001478ED" w:rsidRDefault="00A34052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Бардик Юлия Владимировна, </w:t>
      </w:r>
    </w:p>
    <w:p w:rsidR="00A34052" w:rsidRPr="001478ED" w:rsidRDefault="00A34052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учитель истории, </w:t>
      </w:r>
    </w:p>
    <w:p w:rsidR="00A34052" w:rsidRPr="001478ED" w:rsidRDefault="00A34052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куратор начальной школы </w:t>
      </w:r>
    </w:p>
    <w:p w:rsidR="00A34052" w:rsidRPr="001478ED" w:rsidRDefault="00A34052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i/>
          <w:sz w:val="24"/>
          <w:szCs w:val="24"/>
          <w:lang w:eastAsia="ru-RU"/>
        </w:rPr>
        <w:t>МБОУ СОШ № 10</w:t>
      </w:r>
    </w:p>
    <w:p w:rsidR="00A75A3F" w:rsidRPr="001478ED" w:rsidRDefault="00421D57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55AD"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75A3F" w:rsidRPr="001478ED" w:rsidRDefault="00DB13C6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1. Пояснительная записка</w:t>
      </w:r>
    </w:p>
    <w:p w:rsidR="00DB13C6" w:rsidRPr="001478ED" w:rsidRDefault="00DB13C6" w:rsidP="00A34052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CCB" w:rsidRPr="001478ED" w:rsidRDefault="00DB13C6" w:rsidP="00A34052">
      <w:pPr>
        <w:widowControl w:val="0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ФГОС НОО в </w:t>
      </w:r>
      <w:r w:rsidR="00E17CCB" w:rsidRPr="001478ED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программе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 М</w:t>
      </w:r>
      <w:r w:rsidR="00E17CCB" w:rsidRPr="001478E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ОУ СОШ № 1</w:t>
      </w:r>
      <w:r w:rsidR="00E17CCB" w:rsidRPr="001478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10 часов на организацию занятий по направлениям внеучебной деятельности, которые являются неотъемлемой частью образовательного процесса в школе.  </w:t>
      </w:r>
    </w:p>
    <w:p w:rsidR="00001FD0" w:rsidRPr="001478ED" w:rsidRDefault="00DB13C6" w:rsidP="00A34052">
      <w:pPr>
        <w:widowControl w:val="0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по</w:t>
      </w:r>
      <w:r w:rsidRPr="001478ED">
        <w:rPr>
          <w:rFonts w:ascii="Times New Roman" w:hAnsi="Times New Roman"/>
          <w:sz w:val="24"/>
          <w:szCs w:val="24"/>
        </w:rPr>
        <w:t>зволяет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</w:t>
      </w:r>
      <w:r w:rsidR="00E17CCB" w:rsidRPr="001478ED">
        <w:rPr>
          <w:rFonts w:ascii="Times New Roman" w:hAnsi="Times New Roman"/>
          <w:sz w:val="24"/>
          <w:szCs w:val="24"/>
        </w:rPr>
        <w:t xml:space="preserve">ы внеурочной деятельности </w:t>
      </w:r>
      <w:r w:rsidRPr="001478ED">
        <w:rPr>
          <w:rFonts w:ascii="Times New Roman" w:hAnsi="Times New Roman"/>
          <w:sz w:val="24"/>
          <w:szCs w:val="24"/>
        </w:rPr>
        <w:t xml:space="preserve">объясняется </w:t>
      </w:r>
      <w:r w:rsidR="00E17CCB" w:rsidRPr="001478ED">
        <w:rPr>
          <w:rFonts w:ascii="Times New Roman" w:hAnsi="Times New Roman"/>
          <w:sz w:val="24"/>
          <w:szCs w:val="24"/>
        </w:rPr>
        <w:t>и тем, что через внеурочную деятельность прослеживается реализация основных модулей Программы деятельности классов казачьей направленности.</w:t>
      </w:r>
      <w:r w:rsidRPr="001478ED">
        <w:rPr>
          <w:rFonts w:ascii="Times New Roman" w:hAnsi="Times New Roman"/>
          <w:sz w:val="24"/>
          <w:szCs w:val="24"/>
        </w:rPr>
        <w:t xml:space="preserve"> </w:t>
      </w:r>
    </w:p>
    <w:p w:rsidR="00001FD0" w:rsidRPr="001478ED" w:rsidRDefault="00DB13C6" w:rsidP="00A34052">
      <w:pPr>
        <w:widowControl w:val="0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DB13C6" w:rsidRPr="001478ED" w:rsidRDefault="00E17CCB" w:rsidP="00A34052">
      <w:pPr>
        <w:widowControl w:val="0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Кроме того, </w:t>
      </w:r>
      <w:r w:rsidRPr="0014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открытие классов казачьей направленности в школе предполагает создание благоприятной культурной среды для  воспитания подрастающего поколения. Краснодарский край – казачий край. Каждый народ обладает своей исторической памятью, традициями, в которых запечатлены его духовные ценности. И наиболее ярко провести данную работу можно через внеурочную деятельность, используя внеаудиторные занятия.</w:t>
      </w:r>
    </w:p>
    <w:p w:rsidR="00453B24" w:rsidRPr="001478ED" w:rsidRDefault="00D06B67" w:rsidP="00A34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8ED">
        <w:rPr>
          <w:rFonts w:ascii="Times New Roman" w:hAnsi="Times New Roman"/>
          <w:sz w:val="24"/>
          <w:szCs w:val="24"/>
        </w:rPr>
        <w:t>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</w:t>
      </w:r>
      <w:r w:rsidR="00E17CCB" w:rsidRPr="001478ED">
        <w:rPr>
          <w:rFonts w:ascii="Times New Roman" w:hAnsi="Times New Roman"/>
          <w:sz w:val="24"/>
          <w:szCs w:val="24"/>
        </w:rPr>
        <w:t>.</w:t>
      </w:r>
      <w:r w:rsidR="00E17CCB" w:rsidRPr="0014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воспитание любви к отчизне невозможно без привития интереса и уважения к своей  «малой родине», ее людям, их культуре, творчеству. Приобщение ребенка к истокам народной культуры, ознакомление с обрядами, традициями, бытом, важно в духовно-нравственном воспитании личности. Нельзя прерывать связь времен и поколений, чтобы не исчезла, не растворилась душа русского народа: тот народ, который не помнит своих корней, перестает существовать как этническая единица. Реализация внеурочной деятельности в классе казачьей направленности поможет наиболее эффективно решать задачи нравственного и патриотического воспитания школьнико</w:t>
      </w:r>
      <w:r w:rsidR="00020E04" w:rsidRPr="0014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что на сегодняшний день является актуальным направлением в воспитательной работе.</w:t>
      </w:r>
    </w:p>
    <w:p w:rsidR="001F5712" w:rsidRPr="001478ED" w:rsidRDefault="00E17CCB" w:rsidP="00A340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8ED">
        <w:rPr>
          <w:rFonts w:ascii="Times New Roman" w:hAnsi="Times New Roman"/>
          <w:sz w:val="24"/>
          <w:szCs w:val="24"/>
        </w:rPr>
        <w:t xml:space="preserve"> </w:t>
      </w:r>
      <w:r w:rsidR="00D06B67" w:rsidRPr="001478ED">
        <w:rPr>
          <w:rFonts w:ascii="Times New Roman" w:hAnsi="Times New Roman"/>
          <w:sz w:val="24"/>
          <w:szCs w:val="24"/>
        </w:rPr>
        <w:t xml:space="preserve">  Такая возможность предоставляется </w:t>
      </w:r>
      <w:r w:rsidR="00453B24" w:rsidRPr="001478ED">
        <w:rPr>
          <w:rFonts w:ascii="Times New Roman" w:hAnsi="Times New Roman"/>
          <w:sz w:val="24"/>
          <w:szCs w:val="24"/>
        </w:rPr>
        <w:t xml:space="preserve">ФГОС, </w:t>
      </w:r>
      <w:r w:rsidR="001F5712" w:rsidRPr="001478ED">
        <w:rPr>
          <w:rFonts w:ascii="Times New Roman" w:hAnsi="Times New Roman"/>
          <w:sz w:val="24"/>
          <w:szCs w:val="24"/>
        </w:rPr>
        <w:t xml:space="preserve">который предъявляет к организации </w:t>
      </w:r>
      <w:r w:rsidR="00453B24" w:rsidRPr="001478ED">
        <w:rPr>
          <w:rFonts w:ascii="Times New Roman" w:hAnsi="Times New Roman"/>
          <w:sz w:val="24"/>
          <w:szCs w:val="24"/>
        </w:rPr>
        <w:t>внеурочной деятельности</w:t>
      </w:r>
      <w:r w:rsidR="001F5712" w:rsidRPr="001478ED">
        <w:rPr>
          <w:rFonts w:ascii="Times New Roman" w:hAnsi="Times New Roman"/>
          <w:sz w:val="24"/>
          <w:szCs w:val="24"/>
        </w:rPr>
        <w:t xml:space="preserve"> </w:t>
      </w:r>
      <w:r w:rsidR="00453B24" w:rsidRPr="001478ED">
        <w:rPr>
          <w:rFonts w:ascii="Times New Roman" w:hAnsi="Times New Roman"/>
          <w:sz w:val="24"/>
          <w:szCs w:val="24"/>
        </w:rPr>
        <w:t>школьников,</w:t>
      </w:r>
      <w:r w:rsidR="001F5712" w:rsidRPr="001478ED">
        <w:rPr>
          <w:rFonts w:ascii="Times New Roman" w:hAnsi="Times New Roman"/>
          <w:sz w:val="24"/>
          <w:szCs w:val="24"/>
        </w:rPr>
        <w:t xml:space="preserve"> следующие требования:</w:t>
      </w:r>
    </w:p>
    <w:p w:rsidR="001F5712" w:rsidRPr="001478ED" w:rsidRDefault="001F5712" w:rsidP="00A34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внеурочная деятельность включается в </w:t>
      </w:r>
      <w:r w:rsidR="00453B24" w:rsidRPr="001478ED">
        <w:rPr>
          <w:rFonts w:ascii="Times New Roman" w:hAnsi="Times New Roman"/>
          <w:sz w:val="24"/>
          <w:szCs w:val="24"/>
        </w:rPr>
        <w:t>организационный раздел основной  образовательной программы</w:t>
      </w:r>
      <w:r w:rsidRPr="001478ED">
        <w:rPr>
          <w:rFonts w:ascii="Times New Roman" w:hAnsi="Times New Roman"/>
          <w:sz w:val="24"/>
          <w:szCs w:val="24"/>
        </w:rPr>
        <w:t xml:space="preserve"> </w:t>
      </w:r>
      <w:r w:rsidR="00453B24" w:rsidRPr="001478ED">
        <w:rPr>
          <w:rFonts w:ascii="Times New Roman" w:hAnsi="Times New Roman"/>
          <w:sz w:val="24"/>
          <w:szCs w:val="24"/>
        </w:rPr>
        <w:t xml:space="preserve">и </w:t>
      </w:r>
      <w:r w:rsidRPr="001478ED">
        <w:rPr>
          <w:rFonts w:ascii="Times New Roman" w:hAnsi="Times New Roman"/>
          <w:sz w:val="24"/>
          <w:szCs w:val="24"/>
        </w:rPr>
        <w:t xml:space="preserve">на нее отводится </w:t>
      </w:r>
      <w:smartTag w:uri="urn:schemas-microsoft-com:office:smarttags" w:element="time">
        <w:smartTagPr>
          <w:attr w:name="Minute" w:val="0"/>
          <w:attr w:name="Hour" w:val="10"/>
        </w:smartTagPr>
        <w:r w:rsidRPr="001478ED">
          <w:rPr>
            <w:rFonts w:ascii="Times New Roman" w:hAnsi="Times New Roman"/>
            <w:sz w:val="24"/>
            <w:szCs w:val="24"/>
          </w:rPr>
          <w:t>10 часов</w:t>
        </w:r>
      </w:smartTag>
      <w:r w:rsidRPr="001478ED">
        <w:rPr>
          <w:rFonts w:ascii="Times New Roman" w:hAnsi="Times New Roman"/>
          <w:sz w:val="24"/>
          <w:szCs w:val="24"/>
        </w:rPr>
        <w:t xml:space="preserve"> в неделю. </w:t>
      </w:r>
    </w:p>
    <w:p w:rsidR="001F5712" w:rsidRPr="001478ED" w:rsidRDefault="001F5712" w:rsidP="00A34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lastRenderedPageBreak/>
        <w:t>школа вправе сама определять, под какие виды внеурочной деятельности отдать эти часы.</w:t>
      </w:r>
    </w:p>
    <w:p w:rsidR="001F5712" w:rsidRPr="001478ED" w:rsidRDefault="001F5712" w:rsidP="00A34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часы</w:t>
      </w:r>
      <w:r w:rsidRPr="001478E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478ED">
        <w:rPr>
          <w:rFonts w:ascii="Times New Roman" w:hAnsi="Times New Roman"/>
          <w:sz w:val="24"/>
          <w:szCs w:val="24"/>
        </w:rPr>
        <w:t xml:space="preserve">отводимые на внеурочную деятельность, используются по желанию учащихся. </w:t>
      </w:r>
    </w:p>
    <w:p w:rsidR="001F5712" w:rsidRPr="001478ED" w:rsidRDefault="001F5712" w:rsidP="00A340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аудиторных занятий не должно быть более 50%</w:t>
      </w:r>
      <w:r w:rsidR="00453B24" w:rsidRPr="001478ED">
        <w:rPr>
          <w:rFonts w:ascii="Times New Roman" w:hAnsi="Times New Roman"/>
          <w:sz w:val="24"/>
          <w:szCs w:val="24"/>
        </w:rPr>
        <w:t>.</w:t>
      </w:r>
    </w:p>
    <w:p w:rsidR="001F5712" w:rsidRPr="001478ED" w:rsidRDefault="001F5712" w:rsidP="00A34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5C7006" w:rsidRPr="001478ED" w:rsidRDefault="005C7006" w:rsidP="00A34052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b/>
          <w:i/>
          <w:sz w:val="24"/>
          <w:szCs w:val="24"/>
          <w:u w:val="single"/>
        </w:rPr>
        <w:t xml:space="preserve">Под внеурочной деятельностью </w:t>
      </w:r>
      <w:r w:rsidRPr="001478ED">
        <w:rPr>
          <w:rFonts w:ascii="Times New Roman" w:hAnsi="Times New Roman"/>
          <w:sz w:val="24"/>
          <w:szCs w:val="24"/>
        </w:rPr>
        <w:t>в рамках реализации ФГОС НОО следует понимать 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453B24" w:rsidRPr="001478ED" w:rsidRDefault="0010654D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hAnsi="Times New Roman"/>
          <w:b/>
          <w:i/>
          <w:sz w:val="24"/>
          <w:szCs w:val="24"/>
          <w:u w:val="single"/>
        </w:rPr>
        <w:t>Цель внеурочной деятельности</w:t>
      </w:r>
      <w:r w:rsidRPr="001478ED">
        <w:rPr>
          <w:rFonts w:ascii="Times New Roman" w:hAnsi="Times New Roman"/>
          <w:b/>
          <w:sz w:val="24"/>
          <w:szCs w:val="24"/>
          <w:u w:val="single"/>
        </w:rPr>
        <w:t>:</w:t>
      </w:r>
      <w:r w:rsidRPr="001478ED"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</w:t>
      </w:r>
      <w:r w:rsidR="00453B24" w:rsidRPr="001478ED">
        <w:rPr>
          <w:rFonts w:ascii="Times New Roman" w:hAnsi="Times New Roman"/>
          <w:sz w:val="24"/>
          <w:szCs w:val="24"/>
        </w:rPr>
        <w:t xml:space="preserve">, а так же </w:t>
      </w:r>
      <w:r w:rsidR="00453B24" w:rsidRPr="001478ED">
        <w:rPr>
          <w:rFonts w:ascii="Times New Roman" w:eastAsia="Times New Roman" w:hAnsi="Times New Roman"/>
          <w:sz w:val="24"/>
          <w:szCs w:val="24"/>
          <w:lang w:eastAsia="ru-RU"/>
        </w:rPr>
        <w:t>становление высоконравственной личности, уважающей традиции и знающей историческое и культурное прошлое своего народа.</w:t>
      </w:r>
    </w:p>
    <w:p w:rsidR="005A1E30" w:rsidRPr="001478ED" w:rsidRDefault="005A1E30" w:rsidP="00A34052">
      <w:pPr>
        <w:spacing w:after="0" w:line="240" w:lineRule="auto"/>
        <w:ind w:right="36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78ED">
        <w:rPr>
          <w:rFonts w:ascii="Times New Roman" w:hAnsi="Times New Roman"/>
          <w:b/>
          <w:i/>
          <w:sz w:val="24"/>
          <w:szCs w:val="24"/>
          <w:u w:val="single"/>
        </w:rPr>
        <w:t>Задачи внеурочной деятельности:</w:t>
      </w:r>
    </w:p>
    <w:p w:rsidR="00421D57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- </w:t>
      </w:r>
      <w:r w:rsidR="00421D57" w:rsidRPr="001478ED">
        <w:rPr>
          <w:rFonts w:ascii="Times New Roman" w:hAnsi="Times New Roman"/>
          <w:sz w:val="24"/>
          <w:szCs w:val="24"/>
        </w:rPr>
        <w:t>обеспечить благоприятную адаптацию ребенка в школе;</w:t>
      </w:r>
    </w:p>
    <w:p w:rsidR="00421D57" w:rsidRPr="001478ED" w:rsidRDefault="00421D57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оптимизировать учебную нагрузку обучающихся;</w:t>
      </w:r>
    </w:p>
    <w:p w:rsidR="00421D57" w:rsidRPr="001478ED" w:rsidRDefault="00421D57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улучшить условия для развития ребенка;</w:t>
      </w:r>
    </w:p>
    <w:p w:rsidR="00453B24" w:rsidRPr="001478ED" w:rsidRDefault="00453B24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hAnsi="Times New Roman"/>
          <w:b/>
          <w:sz w:val="24"/>
          <w:szCs w:val="24"/>
        </w:rPr>
        <w:t xml:space="preserve">- </w:t>
      </w:r>
      <w:r w:rsidRPr="001478ED">
        <w:rPr>
          <w:rFonts w:ascii="Times New Roman" w:hAnsi="Times New Roman"/>
          <w:sz w:val="24"/>
          <w:szCs w:val="24"/>
        </w:rPr>
        <w:t>с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формировать у школьников интереса к культуре и истории родного края;</w:t>
      </w:r>
    </w:p>
    <w:p w:rsidR="00453B24" w:rsidRPr="001478ED" w:rsidRDefault="00453B24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- воспитывать патриотические чувства;</w:t>
      </w:r>
    </w:p>
    <w:p w:rsidR="00453B24" w:rsidRPr="001478ED" w:rsidRDefault="00453B24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- активизировать поисково–краеведческую деятельность школьников;</w:t>
      </w:r>
    </w:p>
    <w:p w:rsidR="00453B24" w:rsidRPr="001478ED" w:rsidRDefault="00453B24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сохранения культурного наследия предков;</w:t>
      </w:r>
    </w:p>
    <w:p w:rsidR="00453B24" w:rsidRPr="001478ED" w:rsidRDefault="00453B24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- консолидировать и координировать деятельность школы, семьи, общественности, жителей села в патриотическом воспитании детей.</w:t>
      </w:r>
    </w:p>
    <w:p w:rsidR="00421D57" w:rsidRPr="001478ED" w:rsidRDefault="00421D57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</w:t>
      </w:r>
      <w:r w:rsidR="00453B24" w:rsidRPr="001478ED">
        <w:rPr>
          <w:rFonts w:ascii="Times New Roman" w:hAnsi="Times New Roman"/>
          <w:sz w:val="24"/>
          <w:szCs w:val="24"/>
        </w:rPr>
        <w:t xml:space="preserve"> </w:t>
      </w:r>
      <w:r w:rsidRPr="001478ED">
        <w:rPr>
          <w:rFonts w:ascii="Times New Roman" w:hAnsi="Times New Roman"/>
          <w:sz w:val="24"/>
          <w:szCs w:val="24"/>
        </w:rPr>
        <w:t>учесть возрастные и индивидуальные особенности обучающегося;</w:t>
      </w:r>
    </w:p>
    <w:p w:rsidR="0010654D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</w:t>
      </w:r>
      <w:r w:rsidR="00453B24" w:rsidRPr="001478ED">
        <w:rPr>
          <w:rFonts w:ascii="Times New Roman" w:hAnsi="Times New Roman"/>
          <w:sz w:val="24"/>
          <w:szCs w:val="24"/>
        </w:rPr>
        <w:t xml:space="preserve"> </w:t>
      </w:r>
      <w:r w:rsidRPr="001478ED">
        <w:rPr>
          <w:rFonts w:ascii="Times New Roman" w:hAnsi="Times New Roman"/>
          <w:sz w:val="24"/>
          <w:szCs w:val="24"/>
        </w:rPr>
        <w:t>отработать механизм, обеспечивающий выбор учащимися внеурочных занятий в соответствии с их интересами и способностями.</w:t>
      </w:r>
    </w:p>
    <w:p w:rsidR="0010654D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проанализировать научные подходы к организации внеурочной деятельности, определить стратегию её  реализации в образовательном учреждении;</w:t>
      </w:r>
    </w:p>
    <w:p w:rsidR="0010654D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теоретически обосновать и разработать модель организации внеурочной деятельности обучающихся,   как части общего уклада школьной жизни;</w:t>
      </w:r>
    </w:p>
    <w:p w:rsidR="0010654D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10654D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разработать  рабочие программы для реализации направлений внеурочной деятельности.</w:t>
      </w:r>
    </w:p>
    <w:p w:rsidR="0010654D" w:rsidRPr="001478ED" w:rsidRDefault="0010654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овладеть методами  и формами организации внеурочной деятельности в соответствии с пакетом документов ФГОС нового поколения.</w:t>
      </w:r>
    </w:p>
    <w:p w:rsidR="00453B24" w:rsidRPr="001478ED" w:rsidRDefault="0010654D" w:rsidP="00A3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  <w:bookmarkStart w:id="0" w:name="_Toc231265553"/>
      <w:r w:rsidR="00FF6F3D" w:rsidRPr="001478ED">
        <w:rPr>
          <w:rFonts w:ascii="Times New Roman" w:hAnsi="Times New Roman"/>
          <w:sz w:val="24"/>
          <w:szCs w:val="24"/>
        </w:rPr>
        <w:t xml:space="preserve"> </w:t>
      </w:r>
    </w:p>
    <w:p w:rsidR="0071151A" w:rsidRPr="001478ED" w:rsidRDefault="0071151A" w:rsidP="00A34052">
      <w:pPr>
        <w:spacing w:after="0" w:line="240" w:lineRule="auto"/>
        <w:ind w:right="3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78ED">
        <w:rPr>
          <w:rFonts w:ascii="Times New Roman" w:hAnsi="Times New Roman"/>
          <w:b/>
          <w:i/>
          <w:sz w:val="24"/>
          <w:szCs w:val="24"/>
          <w:u w:val="single"/>
        </w:rPr>
        <w:t xml:space="preserve">Принципы реализации </w:t>
      </w:r>
      <w:r w:rsidR="00453B24" w:rsidRPr="001478ED">
        <w:rPr>
          <w:rFonts w:ascii="Times New Roman" w:hAnsi="Times New Roman"/>
          <w:b/>
          <w:i/>
          <w:sz w:val="24"/>
          <w:szCs w:val="24"/>
          <w:u w:val="single"/>
        </w:rPr>
        <w:t>внеурочной деятелности в рамках реализации программы классов казачьей направленности</w:t>
      </w:r>
      <w:r w:rsidRPr="001478E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1151A" w:rsidRPr="001478ED" w:rsidRDefault="0071151A" w:rsidP="00A34052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учёт возрастных особенностей;</w:t>
      </w:r>
    </w:p>
    <w:p w:rsidR="0071151A" w:rsidRPr="001478ED" w:rsidRDefault="0071151A" w:rsidP="00A34052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сочетание индивидуальных и коллективных форм работы;</w:t>
      </w:r>
    </w:p>
    <w:p w:rsidR="0071151A" w:rsidRPr="001478ED" w:rsidRDefault="0071151A" w:rsidP="00A34052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связь теории с практикой;</w:t>
      </w:r>
    </w:p>
    <w:p w:rsidR="0071151A" w:rsidRPr="001478ED" w:rsidRDefault="0071151A" w:rsidP="00A34052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доступность и наглядность;</w:t>
      </w:r>
    </w:p>
    <w:p w:rsidR="0071151A" w:rsidRPr="001478ED" w:rsidRDefault="0071151A" w:rsidP="00A34052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- включение в активную жизненную позицию;</w:t>
      </w:r>
    </w:p>
    <w:p w:rsidR="007856FB" w:rsidRPr="001478ED" w:rsidRDefault="007856FB" w:rsidP="00A34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используются собственные ресурсы (учителя начальных классов, педагоги дополнительного образовани</w:t>
      </w:r>
      <w:r w:rsidR="00453B24" w:rsidRPr="001478ED">
        <w:rPr>
          <w:rFonts w:ascii="Times New Roman" w:hAnsi="Times New Roman"/>
          <w:sz w:val="24"/>
          <w:szCs w:val="24"/>
        </w:rPr>
        <w:t>я,  учитель физической культуры</w:t>
      </w:r>
      <w:r w:rsidRPr="001478ED">
        <w:rPr>
          <w:rFonts w:ascii="Times New Roman" w:hAnsi="Times New Roman"/>
          <w:sz w:val="24"/>
          <w:szCs w:val="24"/>
        </w:rPr>
        <w:t>).</w:t>
      </w:r>
    </w:p>
    <w:p w:rsidR="007856FB" w:rsidRPr="001478ED" w:rsidRDefault="007856FB" w:rsidP="00A34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Коллектив школы  создает  такую инфраструктуру полезной занятости учащихся во второй половине дня, которая способствовала бы обеспечению удовлетворения их личных </w:t>
      </w:r>
      <w:r w:rsidRPr="001478ED">
        <w:rPr>
          <w:rFonts w:ascii="Times New Roman" w:hAnsi="Times New Roman"/>
          <w:sz w:val="24"/>
          <w:szCs w:val="24"/>
        </w:rPr>
        <w:lastRenderedPageBreak/>
        <w:t xml:space="preserve">потребностей. Дети посещают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bookmarkEnd w:id="0"/>
    <w:p w:rsidR="00FF6F3D" w:rsidRPr="001478ED" w:rsidRDefault="00FF6F3D" w:rsidP="00A34052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направлениям: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«Эрудиция, интеллект»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 для развития познавательных интересов юных казачат, творческого подхода и активной позиции в образовательном процессе.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Функции:</w:t>
      </w:r>
    </w:p>
    <w:p w:rsidR="00936A4F" w:rsidRPr="001478ED" w:rsidRDefault="00936A4F" w:rsidP="00A3405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Организует и планирует школьные познавательные дела, работу научного общества школы;</w:t>
      </w:r>
    </w:p>
    <w:p w:rsidR="00936A4F" w:rsidRPr="001478ED" w:rsidRDefault="00936A4F" w:rsidP="00A3405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Организовывает совместно с учителями предметные недели, проводит интеллектуальные марафоны, </w:t>
      </w:r>
    </w:p>
    <w:p w:rsidR="00936A4F" w:rsidRPr="001478ED" w:rsidRDefault="00936A4F" w:rsidP="00A3405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Ведет учет и разрабатывает систему поощрений лучших учащихся;</w:t>
      </w:r>
    </w:p>
    <w:p w:rsidR="00936A4F" w:rsidRPr="001478ED" w:rsidRDefault="00936A4F" w:rsidP="00A3405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Ведет контроль над успеваемостью;</w:t>
      </w:r>
    </w:p>
    <w:p w:rsidR="00936A4F" w:rsidRPr="001478ED" w:rsidRDefault="00936A4F" w:rsidP="00A3405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Ведет учет пропуска уроков;</w:t>
      </w:r>
    </w:p>
    <w:p w:rsidR="00936A4F" w:rsidRPr="001478ED" w:rsidRDefault="00936A4F" w:rsidP="00A3405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Организует профилактическую работу с неуспевающими.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«Духовность, культура»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 для формирования у юных казачат толерантности, уважения к старшему поколению, заботы о младших, привития интереса к культурным традициям казачества Кубани, а так же чувства сопричастности к истории своих далеких предков;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Функции:</w:t>
      </w:r>
    </w:p>
    <w:p w:rsidR="00936A4F" w:rsidRPr="001478ED" w:rsidRDefault="00936A4F" w:rsidP="00A3405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Определяет зону «Заботы» для юных казачат:</w:t>
      </w:r>
    </w:p>
    <w:p w:rsidR="00936A4F" w:rsidRPr="001478ED" w:rsidRDefault="00936A4F" w:rsidP="00A3405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Планирует общие и индивидуальные планы работы тимуровских отрядов;</w:t>
      </w:r>
    </w:p>
    <w:p w:rsidR="00936A4F" w:rsidRPr="001478ED" w:rsidRDefault="00936A4F" w:rsidP="00A3405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Организует акции гуманитарной помощи ветеранам, одиноким жителям;</w:t>
      </w:r>
    </w:p>
    <w:p w:rsidR="00936A4F" w:rsidRPr="001478ED" w:rsidRDefault="00936A4F" w:rsidP="00A3405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Заботится о младших школьниках.</w:t>
      </w:r>
    </w:p>
    <w:p w:rsidR="00936A4F" w:rsidRPr="001478ED" w:rsidRDefault="00936A4F" w:rsidP="00A3405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Планирует, организовывает и проводит минуты информации, согласно календарю знаменательных дат;</w:t>
      </w:r>
    </w:p>
    <w:p w:rsidR="00936A4F" w:rsidRPr="001478ED" w:rsidRDefault="00936A4F" w:rsidP="00A3405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Организует посещение музеев, исторических и памятных мест района, края;</w:t>
      </w:r>
    </w:p>
    <w:p w:rsidR="00936A4F" w:rsidRPr="001478ED" w:rsidRDefault="00936A4F" w:rsidP="00A3405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Проводит тематические сборы, линейки;</w:t>
      </w:r>
    </w:p>
    <w:p w:rsidR="00936A4F" w:rsidRPr="001478ED" w:rsidRDefault="00936A4F" w:rsidP="00A3405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Совместно с руководителем музея организовывает поисковую работу;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«Спорт, здоровье»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 для формирования у юных казачат здорового образа жизни, приобщения к спорту и физкультуре, развития уважения к себе, своему здоровью.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Функции: </w:t>
      </w:r>
    </w:p>
    <w:p w:rsidR="00936A4F" w:rsidRPr="001478ED" w:rsidRDefault="00936A4F" w:rsidP="00A3405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Планирует, организует и проводит школьные спортивные мероприятия: дни здоровья, соревнования, праздники, акции, совместные дружеские встречи между отрядами и другими школами;</w:t>
      </w:r>
    </w:p>
    <w:p w:rsidR="00936A4F" w:rsidRPr="001478ED" w:rsidRDefault="00936A4F" w:rsidP="00A3405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Ведет учет и пропаганду спортивных достижений юных казачат;</w:t>
      </w:r>
    </w:p>
    <w:p w:rsidR="00936A4F" w:rsidRPr="001478ED" w:rsidRDefault="00936A4F" w:rsidP="00A3405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Контролирует проведение динамических пауз в отрядах;</w:t>
      </w:r>
    </w:p>
    <w:p w:rsidR="00936A4F" w:rsidRPr="001478ED" w:rsidRDefault="00936A4F" w:rsidP="00A3405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Ведет учет и разрабатывает систему поощрений юных казачат, активно участвующих в спортивной жизни республики;</w:t>
      </w:r>
    </w:p>
    <w:p w:rsidR="00936A4F" w:rsidRPr="001478ED" w:rsidRDefault="00936A4F" w:rsidP="00A3405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Помогает в организации участия в районных и краевых соревнованиях.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«Фантазия, творчество»</w:t>
      </w:r>
      <w:r w:rsidRPr="001478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предназначен для реализации проектной деятельности в классах казачьей направленности, а так же для распространения информации о проводимых мероприятиях и участия в них  юных казачат.</w:t>
      </w:r>
    </w:p>
    <w:p w:rsidR="00936A4F" w:rsidRPr="001478ED" w:rsidRDefault="00936A4F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Функции:</w:t>
      </w:r>
    </w:p>
    <w:p w:rsidR="00936A4F" w:rsidRPr="001478ED" w:rsidRDefault="00936A4F" w:rsidP="00A3405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Организует творческую и проектную работу по освещению кубанских традиций;</w:t>
      </w:r>
    </w:p>
    <w:p w:rsidR="00936A4F" w:rsidRPr="001478ED" w:rsidRDefault="00936A4F" w:rsidP="00A3405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Оформляет информационные стенды;</w:t>
      </w:r>
    </w:p>
    <w:p w:rsidR="00936A4F" w:rsidRPr="001478ED" w:rsidRDefault="00936A4F" w:rsidP="00A3405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Отвечает за проектную деятельность в классах казачьей направленности;</w:t>
      </w:r>
    </w:p>
    <w:p w:rsidR="00936A4F" w:rsidRPr="001478ED" w:rsidRDefault="00936A4F" w:rsidP="00A3405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Обеспечивает наличие фоторепортажей о  мероприятиях посвященных краеведческой тематики;</w:t>
      </w:r>
    </w:p>
    <w:p w:rsidR="00936A4F" w:rsidRPr="001478ED" w:rsidRDefault="00936A4F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Предоставляет возможность представить свои творческие работы для оформления школьных выставок рисунков, поделок.</w:t>
      </w:r>
    </w:p>
    <w:p w:rsidR="00936A4F" w:rsidRPr="001478ED" w:rsidRDefault="00936A4F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03C" w:rsidRPr="001478ED" w:rsidRDefault="00001FD0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2</w:t>
      </w:r>
      <w:r w:rsidR="004E103C" w:rsidRPr="001478ED">
        <w:rPr>
          <w:rFonts w:ascii="Times New Roman" w:hAnsi="Times New Roman"/>
          <w:b/>
          <w:sz w:val="24"/>
          <w:szCs w:val="24"/>
        </w:rPr>
        <w:t>. Структура модели внеурочной деятельности</w:t>
      </w:r>
      <w:r w:rsidR="00DB4D25" w:rsidRPr="001478ED">
        <w:rPr>
          <w:rFonts w:ascii="Times New Roman" w:hAnsi="Times New Roman"/>
          <w:b/>
          <w:sz w:val="24"/>
          <w:szCs w:val="24"/>
        </w:rPr>
        <w:t xml:space="preserve"> М</w:t>
      </w:r>
      <w:r w:rsidR="00936A4F" w:rsidRPr="001478ED">
        <w:rPr>
          <w:rFonts w:ascii="Times New Roman" w:hAnsi="Times New Roman"/>
          <w:b/>
          <w:sz w:val="24"/>
          <w:szCs w:val="24"/>
        </w:rPr>
        <w:t>Б</w:t>
      </w:r>
      <w:r w:rsidR="00DB4D25" w:rsidRPr="001478ED">
        <w:rPr>
          <w:rFonts w:ascii="Times New Roman" w:hAnsi="Times New Roman"/>
          <w:b/>
          <w:sz w:val="24"/>
          <w:szCs w:val="24"/>
        </w:rPr>
        <w:t>ОУ СОШ № 1</w:t>
      </w:r>
      <w:r w:rsidR="00936A4F" w:rsidRPr="001478ED">
        <w:rPr>
          <w:rFonts w:ascii="Times New Roman" w:hAnsi="Times New Roman"/>
          <w:b/>
          <w:sz w:val="24"/>
          <w:szCs w:val="24"/>
        </w:rPr>
        <w:t>0</w:t>
      </w:r>
    </w:p>
    <w:p w:rsidR="00303EC5" w:rsidRPr="001478ED" w:rsidRDefault="00303EC5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963E64" w:rsidRPr="001478ED" w:rsidRDefault="00963E64" w:rsidP="00A34052">
      <w:pPr>
        <w:pStyle w:val="a3"/>
        <w:spacing w:before="0" w:beforeAutospacing="0" w:after="0" w:afterAutospacing="0"/>
        <w:ind w:left="41" w:right="41" w:firstLine="667"/>
        <w:jc w:val="both"/>
      </w:pPr>
      <w:r w:rsidRPr="001478ED">
        <w:t>Внеурочная деятельность организуется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социально-значимых пра</w:t>
      </w:r>
      <w:r w:rsidRPr="001478ED">
        <w:t>к</w:t>
      </w:r>
      <w:r w:rsidRPr="001478ED">
        <w:t>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</w:t>
      </w:r>
      <w:r w:rsidRPr="001478ED">
        <w:t>ч</w:t>
      </w:r>
      <w:r w:rsidRPr="001478ED">
        <w:t>ностных результатов согласно ФГОС НОО.  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1" w:right="41" w:firstLine="667"/>
        <w:jc w:val="both"/>
      </w:pPr>
      <w:r w:rsidRPr="001478ED"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 творческих дел, в</w:t>
      </w:r>
      <w:r w:rsidRPr="001478ED">
        <w:t>ы</w:t>
      </w:r>
      <w:r w:rsidRPr="001478ED">
        <w:t>ставки, тренинги, ресурсный круг и т.д.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1" w:right="41" w:firstLine="667"/>
        <w:jc w:val="both"/>
      </w:pPr>
      <w:r w:rsidRPr="001478ED">
        <w:t>При разработке Плана внеурочной деятельности учитывались возра</w:t>
      </w:r>
      <w:r w:rsidRPr="001478ED">
        <w:t>с</w:t>
      </w:r>
      <w:r w:rsidRPr="001478ED">
        <w:t>тные и индивидуальные особенности обучающихся.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1" w:right="41" w:firstLine="667"/>
        <w:jc w:val="both"/>
      </w:pPr>
      <w:r w:rsidRPr="001478ED">
        <w:t>Учитывая возможности образовательной организации, объем внеуро</w:t>
      </w:r>
      <w:r w:rsidRPr="001478ED">
        <w:t>ч</w:t>
      </w:r>
      <w:r w:rsidRPr="001478ED">
        <w:t xml:space="preserve">ной деятельности школьника распределен по годам обучения следующим образом: 1 класс – 330 часов, 2 класс- 340 часов, 3 класс – 340 часов, 4 класс – 340 часов в год. 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1" w:right="41" w:firstLine="667"/>
        <w:jc w:val="both"/>
      </w:pPr>
      <w:r w:rsidRPr="001478ED">
        <w:t>Время, отведенное на внеурочную деятельность, не учитывается при определении максимально  допустимой недельной нагрузки обучающихся,  но учитывается при определении объемов финансирования, направляемых на реализацию основной образовательной программы.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 w:firstLine="668"/>
        <w:jc w:val="both"/>
      </w:pPr>
      <w:r w:rsidRPr="001478ED">
        <w:t>Программы внеурочной деятельности разработаны на основе авто</w:t>
      </w:r>
      <w:r w:rsidRPr="001478ED">
        <w:t>р</w:t>
      </w:r>
      <w:r w:rsidRPr="001478ED">
        <w:t>ских программ, методической литературы и рекомендаций, структуриров</w:t>
      </w:r>
      <w:r w:rsidRPr="001478ED">
        <w:t>а</w:t>
      </w:r>
      <w:r w:rsidRPr="001478ED">
        <w:t xml:space="preserve">ны в соответствии с направлениями внеурочной деятельности: 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/>
        <w:jc w:val="both"/>
      </w:pPr>
      <w:r w:rsidRPr="001478ED">
        <w:t>·       </w:t>
      </w:r>
      <w:r w:rsidRPr="001478ED">
        <w:rPr>
          <w:rStyle w:val="apple-converted-space"/>
        </w:rPr>
        <w:t> </w:t>
      </w:r>
      <w:r w:rsidRPr="001478ED">
        <w:t>спортивно-оздоровительное;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/>
        <w:jc w:val="both"/>
      </w:pPr>
      <w:r w:rsidRPr="001478ED">
        <w:t>·       </w:t>
      </w:r>
      <w:r w:rsidRPr="001478ED">
        <w:rPr>
          <w:rStyle w:val="apple-converted-space"/>
        </w:rPr>
        <w:t> </w:t>
      </w:r>
      <w:r w:rsidRPr="001478ED">
        <w:t>духовно-нравственное;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/>
        <w:jc w:val="both"/>
      </w:pPr>
      <w:r w:rsidRPr="001478ED">
        <w:t>·       </w:t>
      </w:r>
      <w:r w:rsidRPr="001478ED">
        <w:rPr>
          <w:rStyle w:val="apple-converted-space"/>
        </w:rPr>
        <w:t> </w:t>
      </w:r>
      <w:r w:rsidRPr="001478ED">
        <w:t>общеинтеллектуальное;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/>
        <w:jc w:val="both"/>
      </w:pPr>
      <w:r w:rsidRPr="001478ED">
        <w:t>·       </w:t>
      </w:r>
      <w:r w:rsidRPr="001478ED">
        <w:rPr>
          <w:rStyle w:val="apple-converted-space"/>
        </w:rPr>
        <w:t> </w:t>
      </w:r>
      <w:r w:rsidRPr="001478ED">
        <w:t>общекультурное;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/>
        <w:jc w:val="both"/>
      </w:pPr>
      <w:r w:rsidRPr="001478ED">
        <w:t>·       </w:t>
      </w:r>
      <w:r w:rsidRPr="001478ED">
        <w:rPr>
          <w:rStyle w:val="apple-converted-space"/>
        </w:rPr>
        <w:t> </w:t>
      </w:r>
      <w:r w:rsidRPr="001478ED">
        <w:t>социальное.</w:t>
      </w:r>
    </w:p>
    <w:p w:rsidR="00963E64" w:rsidRPr="001478ED" w:rsidRDefault="00963E64" w:rsidP="00A34052">
      <w:pPr>
        <w:pStyle w:val="a3"/>
        <w:spacing w:before="0" w:beforeAutospacing="0" w:after="0" w:afterAutospacing="0"/>
        <w:ind w:left="40" w:right="40" w:firstLine="668"/>
        <w:jc w:val="both"/>
      </w:pPr>
      <w:r w:rsidRPr="001478ED">
        <w:t>При организации внеурочной деятельности в школе реализуется смешанная модель.  Элементы линейной  модели (часы большинства программ распр</w:t>
      </w:r>
      <w:r w:rsidRPr="001478ED">
        <w:t>е</w:t>
      </w:r>
      <w:r w:rsidRPr="001478ED">
        <w:t>делены равномерно в течение учебного года в рамках аудиторных и внеа</w:t>
      </w:r>
      <w:r w:rsidRPr="001478ED">
        <w:t>у</w:t>
      </w:r>
      <w:r w:rsidRPr="001478ED">
        <w:t>диторных занятий) прослеживаются в кружках Подвижные игры, Туризм, Юный художник, Белая ладья, Хор «Казачата», Доброе кино.</w:t>
      </w:r>
      <w:r w:rsidR="00947784" w:rsidRPr="001478ED">
        <w:t xml:space="preserve"> </w:t>
      </w:r>
      <w:r w:rsidRPr="001478ED">
        <w:t xml:space="preserve"> Модульная модель представлена внеурочными занятиями в форме  «интенсив»  «Я познаю мир», которые разделены на </w:t>
      </w:r>
      <w:r w:rsidR="00947784" w:rsidRPr="001478ED">
        <w:t>3</w:t>
      </w:r>
      <w:r w:rsidRPr="001478ED">
        <w:t xml:space="preserve"> модуля</w:t>
      </w:r>
      <w:r w:rsidR="00947784" w:rsidRPr="001478ED">
        <w:t>: Модуль 1. Дорогой добра (основы православной культуры), Модуль 2. История и культура казачества, Модуль 3. Окружающий мир.</w:t>
      </w:r>
      <w:r w:rsidRPr="001478ED">
        <w:t xml:space="preserve">  Кру</w:t>
      </w:r>
      <w:r w:rsidRPr="001478ED">
        <w:t>ж</w:t>
      </w:r>
      <w:r w:rsidRPr="001478ED">
        <w:t xml:space="preserve">ки «Лего», «Туризм», «Цветочная мастерская» реализуются силами </w:t>
      </w:r>
      <w:r w:rsidRPr="001478ED">
        <w:rPr>
          <w:bCs/>
          <w:kern w:val="36"/>
        </w:rPr>
        <w:t>Мун</w:t>
      </w:r>
      <w:r w:rsidRPr="001478ED">
        <w:rPr>
          <w:bCs/>
          <w:kern w:val="36"/>
        </w:rPr>
        <w:t>и</w:t>
      </w:r>
      <w:r w:rsidRPr="001478ED">
        <w:rPr>
          <w:bCs/>
          <w:kern w:val="36"/>
        </w:rPr>
        <w:t>ципального бюджетного образовательного учреждения дополнительного о</w:t>
      </w:r>
      <w:r w:rsidRPr="001478ED">
        <w:rPr>
          <w:bCs/>
          <w:kern w:val="36"/>
        </w:rPr>
        <w:t>б</w:t>
      </w:r>
      <w:r w:rsidRPr="001478ED">
        <w:rPr>
          <w:bCs/>
          <w:kern w:val="36"/>
        </w:rPr>
        <w:t>разования «Центр детского творчества» муниципального образования Па</w:t>
      </w:r>
      <w:r w:rsidRPr="001478ED">
        <w:rPr>
          <w:bCs/>
          <w:kern w:val="36"/>
        </w:rPr>
        <w:t>в</w:t>
      </w:r>
      <w:r w:rsidRPr="001478ED">
        <w:rPr>
          <w:bCs/>
          <w:kern w:val="36"/>
        </w:rPr>
        <w:t>ловский район на базе школы.</w:t>
      </w:r>
      <w:r w:rsidR="00947784" w:rsidRPr="001478ED">
        <w:rPr>
          <w:bCs/>
          <w:kern w:val="36"/>
        </w:rPr>
        <w:t xml:space="preserve"> </w:t>
      </w:r>
      <w:r w:rsidRPr="001478ED">
        <w:t>Программы внеурочной деятельности в 2016-2017 учебном году будут реализовываться в объединенных группах детей на параллелях и вмежклас</w:t>
      </w:r>
      <w:r w:rsidRPr="001478ED">
        <w:t>с</w:t>
      </w:r>
      <w:r w:rsidRPr="001478ED">
        <w:t>ных группах, а также в объединениях на уровне образования. Такой подход к реализации программ основан на анализе ресурсного обеспечения образ</w:t>
      </w:r>
      <w:r w:rsidRPr="001478ED">
        <w:t>о</w:t>
      </w:r>
      <w:r w:rsidRPr="001478ED">
        <w:t xml:space="preserve">вательной организации, информации о выборе родителями (законными представителями), предпочтительных направлений и форм внеурочной деятельности </w:t>
      </w:r>
      <w:r w:rsidRPr="001478ED">
        <w:lastRenderedPageBreak/>
        <w:t>детей, интересов обучающихся, их занятости в системе дополн</w:t>
      </w:r>
      <w:r w:rsidRPr="001478ED">
        <w:t>и</w:t>
      </w:r>
      <w:r w:rsidRPr="001478ED">
        <w:t>тельного образования ст. Павловской.</w:t>
      </w:r>
    </w:p>
    <w:p w:rsidR="00963E64" w:rsidRPr="001478ED" w:rsidRDefault="00963E64" w:rsidP="00A340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Кадровое и методическое обеспечение соответствует требованиям пл</w:t>
      </w:r>
      <w:r w:rsidRPr="001478ED">
        <w:rPr>
          <w:rFonts w:ascii="Times New Roman" w:hAnsi="Times New Roman"/>
          <w:sz w:val="24"/>
          <w:szCs w:val="24"/>
        </w:rPr>
        <w:t>а</w:t>
      </w:r>
      <w:r w:rsidRPr="001478ED">
        <w:rPr>
          <w:rFonts w:ascii="Times New Roman" w:hAnsi="Times New Roman"/>
          <w:sz w:val="24"/>
          <w:szCs w:val="24"/>
        </w:rPr>
        <w:t>на внеурочной деятельности. Расписание занятий внеурочной деятельности составлено в соответствии с действующими СанПиНами и соответствует различным сменам видов деятельности  младших школьников.</w:t>
      </w:r>
    </w:p>
    <w:p w:rsidR="00E81045" w:rsidRPr="001478ED" w:rsidRDefault="00E81045" w:rsidP="00A34052">
      <w:pPr>
        <w:spacing w:after="0" w:line="240" w:lineRule="auto"/>
        <w:ind w:right="3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F6D61" w:rsidRPr="001478ED" w:rsidRDefault="00CF6D61" w:rsidP="00A34052">
      <w:pPr>
        <w:numPr>
          <w:ilvl w:val="0"/>
          <w:numId w:val="46"/>
        </w:num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Содержание  модели внеурочной деятельности М</w:t>
      </w:r>
      <w:r w:rsidR="00001FD0" w:rsidRPr="001478ED">
        <w:rPr>
          <w:rFonts w:ascii="Times New Roman" w:hAnsi="Times New Roman"/>
          <w:b/>
          <w:sz w:val="24"/>
          <w:szCs w:val="24"/>
        </w:rPr>
        <w:t>Б</w:t>
      </w:r>
      <w:r w:rsidRPr="001478ED">
        <w:rPr>
          <w:rFonts w:ascii="Times New Roman" w:hAnsi="Times New Roman"/>
          <w:b/>
          <w:sz w:val="24"/>
          <w:szCs w:val="24"/>
        </w:rPr>
        <w:t>ОУ СОШ № 1</w:t>
      </w:r>
      <w:r w:rsidR="00001FD0" w:rsidRPr="001478ED">
        <w:rPr>
          <w:rFonts w:ascii="Times New Roman" w:hAnsi="Times New Roman"/>
          <w:b/>
          <w:sz w:val="24"/>
          <w:szCs w:val="24"/>
        </w:rPr>
        <w:t>0</w:t>
      </w:r>
    </w:p>
    <w:p w:rsidR="00CF6D61" w:rsidRPr="001478ED" w:rsidRDefault="00CF6D61" w:rsidP="00A34052">
      <w:pPr>
        <w:spacing w:after="0" w:line="240" w:lineRule="auto"/>
        <w:ind w:left="360" w:right="36"/>
        <w:jc w:val="both"/>
        <w:rPr>
          <w:rFonts w:ascii="Times New Roman" w:hAnsi="Times New Roman"/>
          <w:b/>
          <w:sz w:val="24"/>
          <w:szCs w:val="24"/>
        </w:rPr>
      </w:pPr>
    </w:p>
    <w:p w:rsidR="00CF6D61" w:rsidRPr="001478ED" w:rsidRDefault="00CF6D61" w:rsidP="00A3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Программа организации внеклассной деятельности состоит из  программ курсов внеурочной деятельности, в рамках которых реализуются следующие  направления деятельности:</w:t>
      </w:r>
    </w:p>
    <w:p w:rsidR="00963E64" w:rsidRPr="001478ED" w:rsidRDefault="00963E64" w:rsidP="00A34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Таблица – сетка часов</w:t>
      </w:r>
      <w:r w:rsidR="00947784" w:rsidRPr="001478ED">
        <w:rPr>
          <w:rFonts w:ascii="Times New Roman" w:hAnsi="Times New Roman"/>
          <w:b/>
          <w:sz w:val="24"/>
          <w:szCs w:val="24"/>
        </w:rPr>
        <w:t xml:space="preserve"> </w:t>
      </w:r>
      <w:r w:rsidRPr="001478ED">
        <w:rPr>
          <w:rFonts w:ascii="Times New Roman" w:hAnsi="Times New Roman"/>
          <w:b/>
          <w:sz w:val="24"/>
          <w:szCs w:val="24"/>
        </w:rPr>
        <w:t>плана внеурочной</w:t>
      </w:r>
      <w:r w:rsidR="00947784" w:rsidRPr="001478ED">
        <w:rPr>
          <w:rFonts w:ascii="Times New Roman" w:hAnsi="Times New Roman"/>
          <w:b/>
          <w:sz w:val="24"/>
          <w:szCs w:val="24"/>
        </w:rPr>
        <w:t xml:space="preserve"> деятельности для 1 – 4 классов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2131"/>
        <w:gridCol w:w="589"/>
        <w:gridCol w:w="22"/>
        <w:gridCol w:w="619"/>
        <w:gridCol w:w="623"/>
        <w:gridCol w:w="6"/>
        <w:gridCol w:w="614"/>
        <w:gridCol w:w="13"/>
        <w:gridCol w:w="716"/>
        <w:gridCol w:w="584"/>
        <w:gridCol w:w="607"/>
        <w:gridCol w:w="567"/>
        <w:gridCol w:w="12"/>
        <w:gridCol w:w="709"/>
        <w:gridCol w:w="627"/>
        <w:gridCol w:w="44"/>
        <w:gridCol w:w="35"/>
        <w:gridCol w:w="570"/>
      </w:tblGrid>
      <w:tr w:rsidR="00A34052" w:rsidRPr="001478ED" w:rsidTr="00963E64">
        <w:tc>
          <w:tcPr>
            <w:tcW w:w="1402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вн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урочной деятел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131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курса внеурочной де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957" w:type="dxa"/>
            <w:gridSpan w:val="17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4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95" w:type="dxa"/>
            <w:gridSpan w:val="4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19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4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627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49" w:type="dxa"/>
            <w:gridSpan w:val="3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963E64" w:rsidRPr="001478ED" w:rsidTr="00963E64">
        <w:tc>
          <w:tcPr>
            <w:tcW w:w="1402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Спорти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но-оздор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вител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</w:t>
            </w:r>
          </w:p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786" w:type="dxa"/>
            <w:gridSpan w:val="9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Юный турист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8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1402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венное </w:t>
            </w: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Модуль 1. Д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рогой добра 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Модуль 2. История и кул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тура казачества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63E64" w:rsidRPr="001478ED" w:rsidTr="00963E64">
        <w:tc>
          <w:tcPr>
            <w:tcW w:w="1402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</w:t>
            </w: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Модуль 3. О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ружающий мир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Юный худо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3786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1402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Общеи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тел-лект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альное</w:t>
            </w: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Белая ладья</w:t>
            </w:r>
          </w:p>
        </w:tc>
        <w:tc>
          <w:tcPr>
            <w:tcW w:w="3786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1402" w:type="dxa"/>
            <w:vMerge w:val="restart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культу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</w:t>
            </w: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 «Казачата» </w:t>
            </w:r>
          </w:p>
        </w:tc>
        <w:tc>
          <w:tcPr>
            <w:tcW w:w="6957" w:type="dxa"/>
            <w:gridSpan w:val="17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Цветочная ма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терская</w:t>
            </w:r>
          </w:p>
        </w:tc>
        <w:tc>
          <w:tcPr>
            <w:tcW w:w="3786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3E64" w:rsidRPr="001478ED" w:rsidTr="00963E64">
        <w:tc>
          <w:tcPr>
            <w:tcW w:w="1402" w:type="dxa"/>
            <w:vMerge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Доброе кино</w:t>
            </w:r>
          </w:p>
        </w:tc>
        <w:tc>
          <w:tcPr>
            <w:tcW w:w="3786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3E64" w:rsidRPr="001478ED" w:rsidTr="00963E64">
        <w:tc>
          <w:tcPr>
            <w:tcW w:w="3533" w:type="dxa"/>
            <w:gridSpan w:val="2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Всего по классам: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FFFFFF"/>
          </w:tcPr>
          <w:p w:rsidR="00963E64" w:rsidRPr="001478ED" w:rsidRDefault="00963E64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47784" w:rsidRPr="001478ED" w:rsidRDefault="00947784" w:rsidP="00A34052">
      <w:pPr>
        <w:pStyle w:val="a3"/>
        <w:spacing w:before="0" w:beforeAutospacing="0" w:after="0" w:afterAutospacing="0"/>
        <w:ind w:left="40" w:right="40" w:firstLine="668"/>
        <w:jc w:val="both"/>
      </w:pPr>
      <w:r w:rsidRPr="001478ED">
        <w:rPr>
          <w:bCs/>
          <w:kern w:val="36"/>
        </w:rPr>
        <w:t>Данная модель решает две задачи: реализация ведущих направлений воспитательного процесса в рамках работы классов казачьей направленности, воспитание и</w:t>
      </w:r>
      <w:r w:rsidRPr="001478ED">
        <w:t xml:space="preserve"> становление высоконравственной личности, уважающей традиции и знающей историческое и культурное прошлое своего народа.</w:t>
      </w:r>
    </w:p>
    <w:p w:rsidR="0002314C" w:rsidRPr="001478ED" w:rsidRDefault="0002314C" w:rsidP="00A3405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ab/>
        <w:t>Приобщение к культуре, традициям, истории кубанского казачества проходит через изучение прошлого своей семьи, своей станицы, родного края. Казачата – активные участники научно-практических конференций, интеллектуальных конкурсов и викторин, спортивных и творческих мероприятий  различного уровня.</w:t>
      </w:r>
    </w:p>
    <w:p w:rsidR="0002314C" w:rsidRPr="001478ED" w:rsidRDefault="0002314C" w:rsidP="00A3405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целях создания единого регионального образовательного пространства в классах казачьей направленности проведена интеграция учебного и воспитательного процессов. </w:t>
      </w:r>
    </w:p>
    <w:p w:rsidR="0002314C" w:rsidRPr="001478ED" w:rsidRDefault="0002314C" w:rsidP="00A3405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Основные направления и формы деятельности по реализации содержания образования представлены в таблице: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2"/>
        <w:gridCol w:w="2999"/>
        <w:gridCol w:w="2693"/>
        <w:gridCol w:w="2410"/>
      </w:tblGrid>
      <w:tr w:rsidR="0002314C" w:rsidRPr="001478ED" w:rsidTr="00901FB4">
        <w:trPr>
          <w:trHeight w:val="539"/>
        </w:trPr>
        <w:tc>
          <w:tcPr>
            <w:tcW w:w="5671" w:type="dxa"/>
            <w:gridSpan w:val="2"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2693" w:type="dxa"/>
            <w:vMerge w:val="restart"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Внеклассная воспитательная работа</w:t>
            </w:r>
          </w:p>
        </w:tc>
        <w:tc>
          <w:tcPr>
            <w:tcW w:w="2410" w:type="dxa"/>
            <w:vMerge w:val="restart"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исследовательской и проектной деятельности</w:t>
            </w:r>
          </w:p>
        </w:tc>
      </w:tr>
      <w:tr w:rsidR="0002314C" w:rsidRPr="001478ED" w:rsidTr="00901FB4">
        <w:trPr>
          <w:trHeight w:val="538"/>
        </w:trPr>
        <w:tc>
          <w:tcPr>
            <w:tcW w:w="2672" w:type="dxa"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2999" w:type="dxa"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2693" w:type="dxa"/>
            <w:vMerge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14C" w:rsidRPr="001478ED" w:rsidTr="00901FB4">
        <w:tc>
          <w:tcPr>
            <w:tcW w:w="2672" w:type="dxa"/>
          </w:tcPr>
          <w:p w:rsidR="0002314C" w:rsidRPr="001478ED" w:rsidRDefault="0002314C" w:rsidP="00A34052">
            <w:pPr>
              <w:numPr>
                <w:ilvl w:val="0"/>
                <w:numId w:val="45"/>
              </w:numPr>
              <w:spacing w:after="0" w:line="240" w:lineRule="auto"/>
              <w:ind w:left="34" w:right="283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1478ED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«Кубановедение» программа, внутри которой перераспределено количество часов в целях расширения тем, связанных с казачьей культурой</w:t>
            </w:r>
          </w:p>
          <w:p w:rsidR="0002314C" w:rsidRPr="001478ED" w:rsidRDefault="0002314C" w:rsidP="00A34052">
            <w:pPr>
              <w:numPr>
                <w:ilvl w:val="0"/>
                <w:numId w:val="45"/>
              </w:numPr>
              <w:spacing w:after="0" w:line="240" w:lineRule="auto"/>
              <w:ind w:left="34" w:right="283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1478ED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15% тем в КТП регионального компонентах в предметах учебного плана</w:t>
            </w:r>
          </w:p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14C" w:rsidRPr="001478ED" w:rsidRDefault="0002314C" w:rsidP="00A34052">
            <w:pPr>
              <w:spacing w:after="0" w:line="240" w:lineRule="auto"/>
              <w:ind w:left="175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02314C" w:rsidRPr="001478ED" w:rsidRDefault="0002314C" w:rsidP="00A34052">
            <w:pPr>
              <w:numPr>
                <w:ilvl w:val="0"/>
                <w:numId w:val="44"/>
              </w:numPr>
              <w:spacing w:after="0" w:line="240" w:lineRule="auto"/>
              <w:ind w:left="56" w:right="34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</w:t>
            </w:r>
            <w:r w:rsidR="00947784"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познаю мир</w:t>
            </w: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разделен на модули: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 «ОПК»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</w:t>
            </w:r>
            <w:r w:rsidR="00947784"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мир»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«Культура и традиции казачества»</w:t>
            </w:r>
          </w:p>
          <w:p w:rsidR="0002314C" w:rsidRPr="001478ED" w:rsidRDefault="0002314C" w:rsidP="00A34052">
            <w:pPr>
              <w:tabs>
                <w:tab w:val="num" w:pos="230"/>
                <w:tab w:val="num" w:pos="776"/>
              </w:tabs>
              <w:spacing w:after="0" w:line="240" w:lineRule="auto"/>
              <w:ind w:left="56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«Казачата»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«Подвижные игры»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 класса «Юный турист»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-167"/>
                <w:tab w:val="num" w:pos="230"/>
              </w:tabs>
              <w:spacing w:after="0" w:line="240" w:lineRule="auto"/>
              <w:ind w:left="56" w:right="283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«Доброе кино»</w:t>
            </w:r>
          </w:p>
        </w:tc>
        <w:tc>
          <w:tcPr>
            <w:tcW w:w="2693" w:type="dxa"/>
          </w:tcPr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встреча с носителями традиций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экскурсия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spacing w:after="0" w:line="240" w:lineRule="auto"/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2410" w:type="dxa"/>
          </w:tcPr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280"/>
              </w:tabs>
              <w:spacing w:after="0" w:line="240" w:lineRule="auto"/>
              <w:ind w:left="175" w:right="283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и поисковая деятельность на базе музеев</w:t>
            </w:r>
          </w:p>
          <w:p w:rsidR="0002314C" w:rsidRPr="001478ED" w:rsidRDefault="0002314C" w:rsidP="00A34052">
            <w:pPr>
              <w:numPr>
                <w:ilvl w:val="0"/>
                <w:numId w:val="43"/>
              </w:numPr>
              <w:tabs>
                <w:tab w:val="num" w:pos="34"/>
              </w:tabs>
              <w:spacing w:after="0" w:line="240" w:lineRule="auto"/>
              <w:ind w:left="34" w:right="28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экспедиции (фольклорные, экологические и др.)</w:t>
            </w:r>
          </w:p>
        </w:tc>
      </w:tr>
    </w:tbl>
    <w:p w:rsidR="0002314C" w:rsidRPr="001478ED" w:rsidRDefault="0002314C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02314C" w:rsidRPr="001478ED" w:rsidRDefault="0002314C" w:rsidP="00A34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Материалы учебных и внеклассных мероприятий подобраны с учётом возрастных особенностей младшего школьника и реализуются через предметы регионального компонента содержания образования и систему воспитательных мероприятий, направленную на возрождение духовных, исторических, военно – патриотических традиций кубанского казачества.</w:t>
      </w:r>
    </w:p>
    <w:p w:rsidR="00000079" w:rsidRPr="001478ED" w:rsidRDefault="0002314C" w:rsidP="00A340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="00521A78" w:rsidRPr="001478ED">
        <w:rPr>
          <w:rFonts w:ascii="Times New Roman" w:eastAsia="Times New Roman" w:hAnsi="Times New Roman"/>
          <w:sz w:val="24"/>
          <w:szCs w:val="24"/>
          <w:lang w:eastAsia="ru-RU"/>
        </w:rPr>
        <w:t>, внеурочная деятельность в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казачьей направленности</w:t>
      </w:r>
      <w:r w:rsidR="00521A78" w:rsidRPr="001478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521A78" w:rsidRPr="001478ED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системы в школе, и п</w:t>
      </w:r>
      <w:r w:rsidR="00521A78" w:rsidRPr="001478ED">
        <w:rPr>
          <w:rFonts w:ascii="Times New Roman" w:hAnsi="Times New Roman"/>
          <w:sz w:val="24"/>
          <w:szCs w:val="24"/>
        </w:rPr>
        <w:t>редполагает следующие</w:t>
      </w:r>
      <w:r w:rsidR="00000079" w:rsidRPr="001478ED">
        <w:rPr>
          <w:rFonts w:ascii="Times New Roman" w:hAnsi="Times New Roman"/>
          <w:sz w:val="24"/>
          <w:szCs w:val="24"/>
        </w:rPr>
        <w:t xml:space="preserve"> формы работы</w:t>
      </w:r>
      <w:r w:rsidR="00521A78" w:rsidRPr="001478ED">
        <w:rPr>
          <w:rFonts w:ascii="Times New Roman" w:hAnsi="Times New Roman"/>
          <w:sz w:val="24"/>
          <w:szCs w:val="24"/>
        </w:rPr>
        <w:t>:</w:t>
      </w:r>
    </w:p>
    <w:tbl>
      <w:tblPr>
        <w:tblW w:w="10549" w:type="dxa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1"/>
        <w:gridCol w:w="2189"/>
        <w:gridCol w:w="2502"/>
        <w:gridCol w:w="2767"/>
      </w:tblGrid>
      <w:tr w:rsidR="00000079" w:rsidRPr="001478ED" w:rsidTr="0002314C">
        <w:trPr>
          <w:jc w:val="center"/>
        </w:trPr>
        <w:tc>
          <w:tcPr>
            <w:tcW w:w="3091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89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Программы (рабочие)</w:t>
            </w:r>
          </w:p>
        </w:tc>
        <w:tc>
          <w:tcPr>
            <w:tcW w:w="2502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767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Решаемые задачи</w:t>
            </w:r>
          </w:p>
        </w:tc>
      </w:tr>
      <w:tr w:rsidR="00000079" w:rsidRPr="001478ED" w:rsidTr="0002314C">
        <w:trPr>
          <w:jc w:val="center"/>
        </w:trPr>
        <w:tc>
          <w:tcPr>
            <w:tcW w:w="3091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89" w:type="dxa"/>
          </w:tcPr>
          <w:p w:rsidR="00000079" w:rsidRPr="001478ED" w:rsidRDefault="00947784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47784" w:rsidRPr="001478ED" w:rsidRDefault="00947784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784" w:rsidRPr="001478ED" w:rsidRDefault="00947784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Юный турист</w:t>
            </w:r>
          </w:p>
        </w:tc>
        <w:tc>
          <w:tcPr>
            <w:tcW w:w="2502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2767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Всесторонне гармоническое развитие личности ребенка, </w:t>
            </w:r>
            <w:r w:rsidR="00947784" w:rsidRPr="001478ED">
              <w:rPr>
                <w:rFonts w:ascii="Times New Roman" w:hAnsi="Times New Roman"/>
                <w:sz w:val="24"/>
                <w:szCs w:val="24"/>
              </w:rPr>
              <w:t xml:space="preserve">изучение казачьих игр,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t>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000079" w:rsidRPr="001478ED" w:rsidTr="0002314C">
        <w:trPr>
          <w:jc w:val="center"/>
        </w:trPr>
        <w:tc>
          <w:tcPr>
            <w:tcW w:w="3091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89" w:type="dxa"/>
          </w:tcPr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Модуль 1. Дорогой добра (основы православной культуры)</w:t>
            </w:r>
          </w:p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  <w:p w:rsidR="00000079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Модуль 2. История и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культура казачества</w:t>
            </w:r>
          </w:p>
        </w:tc>
        <w:tc>
          <w:tcPr>
            <w:tcW w:w="2502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 о родном городе, экскурсии по родному краю, просмотр фильмов, знакомство с историей и бытом родного края, исследовательская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Библиотечные уроки, встречи с писателями, работа с художественной, справочной литературой, праздники, викторины, путешествия.</w:t>
            </w:r>
          </w:p>
        </w:tc>
        <w:tc>
          <w:tcPr>
            <w:tcW w:w="2767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Привитие любви к малой Родине, гражданской ответственности, чувства патриотизма, формирование позитивного отношения к базовым ценностям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</w:p>
        </w:tc>
      </w:tr>
      <w:tr w:rsidR="00000079" w:rsidRPr="001478ED" w:rsidTr="0002314C">
        <w:trPr>
          <w:jc w:val="center"/>
        </w:trPr>
        <w:tc>
          <w:tcPr>
            <w:tcW w:w="3091" w:type="dxa"/>
          </w:tcPr>
          <w:p w:rsidR="00000079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2189" w:type="dxa"/>
          </w:tcPr>
          <w:p w:rsidR="00396217" w:rsidRPr="001478ED" w:rsidRDefault="00396217" w:rsidP="00A34052">
            <w:pPr>
              <w:spacing w:after="0" w:line="240" w:lineRule="auto"/>
              <w:ind w:left="53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Лего</w:t>
            </w:r>
          </w:p>
          <w:p w:rsidR="00000079" w:rsidRPr="001478ED" w:rsidRDefault="00396217" w:rsidP="00A34052">
            <w:pPr>
              <w:spacing w:after="0" w:line="240" w:lineRule="auto"/>
              <w:ind w:left="53" w:right="3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502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занятия в игровой форме, творческая деятельность, практические занятия.</w:t>
            </w:r>
          </w:p>
        </w:tc>
        <w:tc>
          <w:tcPr>
            <w:tcW w:w="2767" w:type="dxa"/>
          </w:tcPr>
          <w:p w:rsidR="00000079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развитие логического мышления, формирование информационно-коммуникативных навыков, функциональной грамотности, переход от игровой деятельности к учебной.</w:t>
            </w:r>
          </w:p>
        </w:tc>
      </w:tr>
      <w:tr w:rsidR="00000079" w:rsidRPr="001478ED" w:rsidTr="0002314C">
        <w:trPr>
          <w:jc w:val="center"/>
        </w:trPr>
        <w:tc>
          <w:tcPr>
            <w:tcW w:w="3091" w:type="dxa"/>
          </w:tcPr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000079" w:rsidRPr="001478ED" w:rsidRDefault="00000079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6217" w:rsidRPr="001478ED" w:rsidRDefault="00396217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Хор «Казачата» </w:t>
            </w:r>
          </w:p>
          <w:p w:rsidR="00396217" w:rsidRPr="001478ED" w:rsidRDefault="00396217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217" w:rsidRPr="001478ED" w:rsidRDefault="00396217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Цветочная мастерская</w:t>
            </w:r>
          </w:p>
          <w:p w:rsidR="00396217" w:rsidRPr="001478ED" w:rsidRDefault="00396217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79" w:rsidRPr="001478ED" w:rsidRDefault="00396217" w:rsidP="00A34052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Доброе кино</w:t>
            </w:r>
          </w:p>
        </w:tc>
        <w:tc>
          <w:tcPr>
            <w:tcW w:w="2502" w:type="dxa"/>
          </w:tcPr>
          <w:p w:rsidR="00000079" w:rsidRPr="001478ED" w:rsidRDefault="00000079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17" w:rsidRPr="001478ED">
              <w:rPr>
                <w:rFonts w:ascii="Times New Roman" w:hAnsi="Times New Roman"/>
                <w:sz w:val="24"/>
                <w:szCs w:val="24"/>
              </w:rPr>
              <w:t>Конкурсы, практические занятия, изучение литературы, просмотры добрых мультфильмов, мини-театр</w:t>
            </w:r>
          </w:p>
        </w:tc>
        <w:tc>
          <w:tcPr>
            <w:tcW w:w="2767" w:type="dxa"/>
          </w:tcPr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базовым ценностям общества, развитие творческих способностей, чувства прекрасного</w:t>
            </w:r>
          </w:p>
        </w:tc>
      </w:tr>
      <w:tr w:rsidR="00396217" w:rsidRPr="001478ED" w:rsidTr="0002314C">
        <w:trPr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7" w:rsidRPr="001478ED" w:rsidRDefault="00396217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Модуль 3. О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ружающий мир </w:t>
            </w:r>
          </w:p>
          <w:p w:rsidR="00396217" w:rsidRPr="001478ED" w:rsidRDefault="00396217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6217" w:rsidRPr="001478ED" w:rsidRDefault="00396217" w:rsidP="00A34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Юный худо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78ED">
              <w:rPr>
                <w:rFonts w:ascii="Times New Roman" w:hAnsi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Познавательные, социальные проекты, исследовательские работы, конкурсы, конференции, выставки </w:t>
            </w:r>
          </w:p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Беседы, встречи с людьми труда, проектирование, экскурсии, проведение акций; фотосъемки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Формирование таких ценностей как познание, истина, целеустремленность, разработка и реализация учебных и учебно-трудовых проектов.</w:t>
            </w:r>
          </w:p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  <w:p w:rsidR="00396217" w:rsidRPr="001478ED" w:rsidRDefault="00396217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14C" w:rsidRPr="001478ED" w:rsidRDefault="0002314C" w:rsidP="00A3405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2B1F11" w:rsidRPr="001478ED" w:rsidRDefault="00001FD0" w:rsidP="00A34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 xml:space="preserve">4. </w:t>
      </w:r>
      <w:r w:rsidR="002B1F11" w:rsidRPr="001478ED">
        <w:rPr>
          <w:rFonts w:ascii="Times New Roman" w:hAnsi="Times New Roman"/>
          <w:b/>
          <w:sz w:val="24"/>
          <w:szCs w:val="24"/>
        </w:rPr>
        <w:t xml:space="preserve">Ожидаемые результаты. </w:t>
      </w:r>
    </w:p>
    <w:p w:rsidR="002B1F11" w:rsidRPr="001478ED" w:rsidRDefault="00521A78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у</w:t>
      </w:r>
      <w:r w:rsidR="002B1F11" w:rsidRPr="001478ED">
        <w:rPr>
          <w:rFonts w:ascii="Times New Roman" w:hAnsi="Times New Roman"/>
          <w:sz w:val="24"/>
          <w:szCs w:val="24"/>
        </w:rPr>
        <w:t xml:space="preserve">величение числа детей, охваченных организованным  досугом; </w:t>
      </w:r>
    </w:p>
    <w:p w:rsidR="00521A78" w:rsidRPr="001478ED" w:rsidRDefault="00521A78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создание благоприятных условий для гармоничного развития личности обучающегося с учетом возрастных особенностей, интеллектуальных способностей и интересов.</w:t>
      </w:r>
    </w:p>
    <w:p w:rsidR="00521A78" w:rsidRPr="001478ED" w:rsidRDefault="00521A78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lastRenderedPageBreak/>
        <w:t>определение безусловной ценности внутреннего мира каждого сельского школьника, приоритетность потребностей, целей и ценностей его развития.</w:t>
      </w:r>
    </w:p>
    <w:p w:rsidR="00521A78" w:rsidRPr="001478ED" w:rsidRDefault="00521A78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углубление знаний, повышение интереса к культурным традициям казачества Кубани, привитие чувства сопричастности к истории своих далеких предков;</w:t>
      </w:r>
    </w:p>
    <w:p w:rsidR="00521A78" w:rsidRPr="001478ED" w:rsidRDefault="00521A78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формирование уважительного отношения к историческим памятникам, развитие духовных потребностей, воспитание нравственных качеств личности.</w:t>
      </w:r>
    </w:p>
    <w:p w:rsidR="00521A78" w:rsidRPr="001478ED" w:rsidRDefault="00521A78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повышение образовательного и воспитательного уровня учащихся, потребность в здоровом образе жизни.</w:t>
      </w:r>
    </w:p>
    <w:p w:rsidR="002B1F11" w:rsidRPr="001478ED" w:rsidRDefault="002B1F11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воспитание уважительного отношения к своей  школе, городу, стране; </w:t>
      </w:r>
    </w:p>
    <w:p w:rsidR="002B1F11" w:rsidRPr="001478ED" w:rsidRDefault="002B1F11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воспитание у детей толерантности;</w:t>
      </w:r>
    </w:p>
    <w:p w:rsidR="002B1F11" w:rsidRPr="001478ED" w:rsidRDefault="002B1F11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навыков здорового образа жизни; </w:t>
      </w:r>
    </w:p>
    <w:p w:rsidR="007856FB" w:rsidRPr="001478ED" w:rsidRDefault="002B1F11" w:rsidP="00A34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формирование  чувства гражданственности и патриотизма, правовой культуры;</w:t>
      </w:r>
    </w:p>
    <w:p w:rsidR="007856FB" w:rsidRPr="001478ED" w:rsidRDefault="007856FB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FA70CF" w:rsidRPr="001478ED" w:rsidRDefault="00001FD0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5.</w:t>
      </w:r>
      <w:r w:rsidR="00FA70CF" w:rsidRPr="001478ED">
        <w:rPr>
          <w:rFonts w:ascii="Times New Roman" w:hAnsi="Times New Roman"/>
          <w:b/>
          <w:sz w:val="24"/>
          <w:szCs w:val="24"/>
        </w:rPr>
        <w:t xml:space="preserve">  Ресурсное обеспечение</w:t>
      </w:r>
    </w:p>
    <w:p w:rsidR="00000079" w:rsidRPr="001478ED" w:rsidRDefault="00000079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FA70CF" w:rsidRPr="001478ED" w:rsidRDefault="00001FD0" w:rsidP="00A34052">
      <w:pPr>
        <w:spacing w:after="0" w:line="240" w:lineRule="auto"/>
        <w:ind w:right="36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5</w:t>
      </w:r>
      <w:r w:rsidR="00FA70CF" w:rsidRPr="001478ED">
        <w:rPr>
          <w:rFonts w:ascii="Times New Roman" w:hAnsi="Times New Roman"/>
          <w:b/>
          <w:sz w:val="24"/>
          <w:szCs w:val="24"/>
        </w:rPr>
        <w:t>.1. Педагогическое обеспечение</w:t>
      </w:r>
    </w:p>
    <w:p w:rsidR="00000079" w:rsidRPr="001478ED" w:rsidRDefault="00000079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4026"/>
        <w:gridCol w:w="2957"/>
      </w:tblGrid>
      <w:tr w:rsidR="00FA70CF" w:rsidRPr="001478ED" w:rsidTr="00901FB4">
        <w:tc>
          <w:tcPr>
            <w:tcW w:w="2583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2957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i/>
                <w:sz w:val="24"/>
                <w:szCs w:val="24"/>
              </w:rPr>
              <w:t>Состав</w:t>
            </w:r>
          </w:p>
        </w:tc>
      </w:tr>
      <w:tr w:rsidR="00FA70CF" w:rsidRPr="001478ED" w:rsidTr="00901FB4">
        <w:tc>
          <w:tcPr>
            <w:tcW w:w="2583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Координирует деятельность всех участников образовательного процесса, участвующих в введении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</w:t>
            </w:r>
          </w:p>
        </w:tc>
        <w:tc>
          <w:tcPr>
            <w:tcW w:w="2957" w:type="dxa"/>
            <w:shd w:val="clear" w:color="auto" w:fill="auto"/>
          </w:tcPr>
          <w:p w:rsidR="00FA70CF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Есипенко Т.Н</w:t>
            </w:r>
            <w:r w:rsidR="00FA70CF" w:rsidRPr="001478ED">
              <w:rPr>
                <w:rFonts w:ascii="Times New Roman" w:hAnsi="Times New Roman"/>
                <w:sz w:val="24"/>
                <w:szCs w:val="24"/>
              </w:rPr>
              <w:t>.- директор</w:t>
            </w:r>
          </w:p>
          <w:p w:rsidR="00FA70CF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Бардик </w:t>
            </w:r>
            <w:r w:rsidR="00FA70CF" w:rsidRPr="0014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t>Ю.В. -заместитель директора по УМ</w:t>
            </w:r>
            <w:r w:rsidR="00FA70CF" w:rsidRPr="001478ED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8ED">
              <w:rPr>
                <w:rFonts w:ascii="Times New Roman" w:hAnsi="Times New Roman"/>
                <w:sz w:val="24"/>
                <w:szCs w:val="24"/>
              </w:rPr>
              <w:t>, куратор классов казачьей направленности</w:t>
            </w:r>
          </w:p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CF" w:rsidRPr="001478ED" w:rsidTr="00901FB4">
        <w:tc>
          <w:tcPr>
            <w:tcW w:w="2583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Консультативно-методическая</w:t>
            </w: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Обеспечивает: предоставление всех необходимых содержательных материалов, проведение семинаров и совещаний с участниками в рамках инструктивно-методической работы, распространение опыта, оказание консультативной и методической помощи учителям. </w:t>
            </w:r>
          </w:p>
        </w:tc>
        <w:tc>
          <w:tcPr>
            <w:tcW w:w="2957" w:type="dxa"/>
            <w:shd w:val="clear" w:color="auto" w:fill="auto"/>
          </w:tcPr>
          <w:p w:rsidR="00521A78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Бардик  Ю.В. -заместитель директора по УМР, куратор классов казачьей направленности</w:t>
            </w:r>
          </w:p>
          <w:p w:rsidR="00FA70CF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Лугинец Т.В.</w:t>
            </w:r>
            <w:r w:rsidR="00FA70CF" w:rsidRPr="001478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521A78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Гайдина И.Л., учитель начальных классов</w:t>
            </w:r>
          </w:p>
        </w:tc>
      </w:tr>
      <w:tr w:rsidR="00FA70CF" w:rsidRPr="001478ED" w:rsidTr="00901FB4">
        <w:tc>
          <w:tcPr>
            <w:tcW w:w="2583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Профессиональные сообщества</w:t>
            </w: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Выносят решения по результатам </w:t>
            </w:r>
            <w:r w:rsidR="00521A78" w:rsidRPr="001478ED">
              <w:rPr>
                <w:rFonts w:ascii="Times New Roman" w:hAnsi="Times New Roman"/>
                <w:sz w:val="24"/>
                <w:szCs w:val="24"/>
              </w:rPr>
              <w:t>реализации программ внеурочной деятельности</w:t>
            </w:r>
            <w:r w:rsidRPr="0014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Педагогический совет, школьно</w:t>
            </w:r>
            <w:r w:rsidR="00396217" w:rsidRPr="001478ED">
              <w:rPr>
                <w:rFonts w:ascii="Times New Roman" w:hAnsi="Times New Roman"/>
                <w:sz w:val="24"/>
                <w:szCs w:val="24"/>
              </w:rPr>
              <w:t>е МО учителей начальных классов</w:t>
            </w:r>
            <w:r w:rsidR="00521A78" w:rsidRPr="001478ED">
              <w:rPr>
                <w:rFonts w:ascii="Times New Roman" w:hAnsi="Times New Roman"/>
                <w:sz w:val="24"/>
                <w:szCs w:val="24"/>
              </w:rPr>
              <w:t>, школьное МО классных руководителей</w:t>
            </w:r>
          </w:p>
        </w:tc>
      </w:tr>
      <w:tr w:rsidR="00FA70CF" w:rsidRPr="001478ED" w:rsidTr="00901FB4">
        <w:tc>
          <w:tcPr>
            <w:tcW w:w="2583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обеспечивающие результаты обозначенные в стандарте, организуют проектную и </w:t>
            </w: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деятельность учащихся, обеспечивают взаимодействие с родителями</w:t>
            </w:r>
          </w:p>
        </w:tc>
        <w:tc>
          <w:tcPr>
            <w:tcW w:w="2957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Педагоги школы</w:t>
            </w:r>
          </w:p>
        </w:tc>
      </w:tr>
      <w:tr w:rsidR="00FA70CF" w:rsidRPr="001478ED" w:rsidTr="00901FB4">
        <w:trPr>
          <w:trHeight w:val="497"/>
        </w:trPr>
        <w:tc>
          <w:tcPr>
            <w:tcW w:w="2583" w:type="dxa"/>
            <w:vMerge w:val="restart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lastRenderedPageBreak/>
              <w:t>Задействованные педагоги</w:t>
            </w: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 направлениям: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Лугинец Т.В.</w:t>
            </w:r>
            <w:r w:rsidR="00FA70CF" w:rsidRPr="001478ED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  <w:p w:rsidR="00521A78" w:rsidRPr="001478ED" w:rsidRDefault="00521A78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Волокитин А.В. учитель физической культуры</w:t>
            </w:r>
          </w:p>
        </w:tc>
      </w:tr>
      <w:tr w:rsidR="00FA70CF" w:rsidRPr="001478ED" w:rsidTr="00901FB4">
        <w:trPr>
          <w:trHeight w:val="446"/>
        </w:trPr>
        <w:tc>
          <w:tcPr>
            <w:tcW w:w="2583" w:type="dxa"/>
            <w:vMerge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57" w:type="dxa"/>
            <w:vMerge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CF" w:rsidRPr="001478ED" w:rsidTr="00901FB4">
        <w:tc>
          <w:tcPr>
            <w:tcW w:w="2583" w:type="dxa"/>
            <w:vMerge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  <w:shd w:val="clear" w:color="auto" w:fill="auto"/>
          </w:tcPr>
          <w:p w:rsidR="00FA70CF" w:rsidRPr="001478ED" w:rsidRDefault="00001FD0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 – 4 классов </w:t>
            </w:r>
          </w:p>
        </w:tc>
      </w:tr>
      <w:tr w:rsidR="00FA70CF" w:rsidRPr="001478ED" w:rsidTr="00901FB4">
        <w:tc>
          <w:tcPr>
            <w:tcW w:w="2583" w:type="dxa"/>
            <w:vMerge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396217" w:rsidRPr="001478ED" w:rsidRDefault="00A34052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Трещалина А.В. – учитель музыки</w:t>
            </w:r>
          </w:p>
          <w:p w:rsidR="00A34052" w:rsidRPr="001478ED" w:rsidRDefault="00A34052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Шостик М.Л. – учитель начальных классов</w:t>
            </w:r>
          </w:p>
        </w:tc>
      </w:tr>
      <w:tr w:rsidR="00FA70CF" w:rsidRPr="001478ED" w:rsidTr="00901FB4">
        <w:tc>
          <w:tcPr>
            <w:tcW w:w="2583" w:type="dxa"/>
            <w:vMerge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957" w:type="dxa"/>
            <w:shd w:val="clear" w:color="auto" w:fill="auto"/>
          </w:tcPr>
          <w:p w:rsidR="00A34052" w:rsidRPr="001478ED" w:rsidRDefault="00A34052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Натальный Б.В. учитель технологии</w:t>
            </w:r>
          </w:p>
          <w:p w:rsidR="00FA70CF" w:rsidRPr="001478ED" w:rsidRDefault="00A34052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Гаврилова К.Д. педагог дополнительного образования</w:t>
            </w:r>
          </w:p>
        </w:tc>
      </w:tr>
      <w:tr w:rsidR="00FA70CF" w:rsidRPr="001478ED" w:rsidTr="00901FB4">
        <w:tc>
          <w:tcPr>
            <w:tcW w:w="2583" w:type="dxa"/>
            <w:vMerge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FA70CF" w:rsidRPr="001478ED" w:rsidRDefault="00FA70CF" w:rsidP="00A34052">
            <w:pPr>
              <w:spacing w:after="0" w:line="240" w:lineRule="auto"/>
              <w:ind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478E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957" w:type="dxa"/>
            <w:shd w:val="clear" w:color="auto" w:fill="auto"/>
          </w:tcPr>
          <w:p w:rsidR="00A34052" w:rsidRPr="001478ED" w:rsidRDefault="00A34052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Золотарева Е.В. – учитель ИЗО</w:t>
            </w:r>
          </w:p>
          <w:p w:rsidR="00FA70CF" w:rsidRPr="001478ED" w:rsidRDefault="00A34052" w:rsidP="00A3405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1478ED">
              <w:rPr>
                <w:rFonts w:ascii="Times New Roman" w:hAnsi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</w:tbl>
    <w:p w:rsidR="00000079" w:rsidRPr="001478ED" w:rsidRDefault="00000079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FA70CF" w:rsidRPr="001478ED" w:rsidRDefault="00001FD0" w:rsidP="00A34052">
      <w:pPr>
        <w:spacing w:after="0" w:line="240" w:lineRule="auto"/>
        <w:ind w:right="36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5</w:t>
      </w:r>
      <w:r w:rsidR="00FA70CF" w:rsidRPr="001478ED">
        <w:rPr>
          <w:rFonts w:ascii="Times New Roman" w:hAnsi="Times New Roman"/>
          <w:b/>
          <w:sz w:val="24"/>
          <w:szCs w:val="24"/>
        </w:rPr>
        <w:t xml:space="preserve">.2.  Научно-методическое обеспечение </w:t>
      </w:r>
    </w:p>
    <w:p w:rsidR="00FA70CF" w:rsidRPr="001478ED" w:rsidRDefault="00FA70CF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Научно-методическое обеспечение организует административная группа, педагоги</w:t>
      </w:r>
      <w:r w:rsidR="00C63D1A" w:rsidRPr="001478ED">
        <w:rPr>
          <w:rFonts w:ascii="Times New Roman" w:hAnsi="Times New Roman"/>
          <w:sz w:val="24"/>
          <w:szCs w:val="24"/>
        </w:rPr>
        <w:t>, руководитель МО начальных классов школы, заведующая школьной библиотекой.</w:t>
      </w:r>
      <w:r w:rsidRPr="001478ED">
        <w:rPr>
          <w:rFonts w:ascii="Times New Roman" w:hAnsi="Times New Roman"/>
          <w:sz w:val="24"/>
          <w:szCs w:val="24"/>
        </w:rPr>
        <w:t xml:space="preserve"> </w:t>
      </w:r>
    </w:p>
    <w:p w:rsidR="007856FB" w:rsidRPr="001478ED" w:rsidRDefault="007856FB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FA70CF" w:rsidRPr="001478ED" w:rsidRDefault="00001FD0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5</w:t>
      </w:r>
      <w:r w:rsidR="00FA70CF" w:rsidRPr="001478ED">
        <w:rPr>
          <w:rFonts w:ascii="Times New Roman" w:hAnsi="Times New Roman"/>
          <w:b/>
          <w:sz w:val="24"/>
          <w:szCs w:val="24"/>
        </w:rPr>
        <w:t>.3. Материально-техническое обеспечение</w:t>
      </w:r>
    </w:p>
    <w:p w:rsidR="00FA70CF" w:rsidRPr="001478ED" w:rsidRDefault="00FA70CF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все кабинеты начальных классов  располагаются в отдельном здании, имеется буфет, имеется медицинский кабинет. </w:t>
      </w:r>
    </w:p>
    <w:p w:rsidR="00FA70CF" w:rsidRPr="001478ED" w:rsidRDefault="00FA70CF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Для организации внеурочной деятельности </w:t>
      </w:r>
      <w:r w:rsidR="00001FD0" w:rsidRPr="001478ED">
        <w:rPr>
          <w:rFonts w:ascii="Times New Roman" w:hAnsi="Times New Roman"/>
          <w:sz w:val="24"/>
          <w:szCs w:val="24"/>
        </w:rPr>
        <w:t>ш</w:t>
      </w:r>
      <w:r w:rsidRPr="001478ED">
        <w:rPr>
          <w:rFonts w:ascii="Times New Roman" w:hAnsi="Times New Roman"/>
          <w:sz w:val="24"/>
          <w:szCs w:val="24"/>
        </w:rPr>
        <w:t>кола располагает  кабинетами, оборудованными компьютерной техникой</w:t>
      </w:r>
      <w:r w:rsidR="00001FD0" w:rsidRPr="001478ED">
        <w:rPr>
          <w:rFonts w:ascii="Times New Roman" w:hAnsi="Times New Roman"/>
          <w:sz w:val="24"/>
          <w:szCs w:val="24"/>
        </w:rPr>
        <w:t>.</w:t>
      </w:r>
      <w:r w:rsidRPr="001478ED">
        <w:rPr>
          <w:rFonts w:ascii="Times New Roman" w:hAnsi="Times New Roman"/>
          <w:sz w:val="24"/>
          <w:szCs w:val="24"/>
        </w:rPr>
        <w:t xml:space="preserve">  Кабинеты начальных классов оснащены компьютером,  телевизором</w:t>
      </w:r>
      <w:r w:rsidR="00001FD0" w:rsidRPr="001478ED">
        <w:rPr>
          <w:rFonts w:ascii="Times New Roman" w:hAnsi="Times New Roman"/>
          <w:sz w:val="24"/>
          <w:szCs w:val="24"/>
        </w:rPr>
        <w:t>, интерактивной доской, имеются переносные нетбуки</w:t>
      </w:r>
      <w:r w:rsidRPr="001478ED">
        <w:rPr>
          <w:rFonts w:ascii="Times New Roman" w:hAnsi="Times New Roman"/>
          <w:sz w:val="24"/>
          <w:szCs w:val="24"/>
        </w:rPr>
        <w:t xml:space="preserve">. </w:t>
      </w:r>
    </w:p>
    <w:p w:rsidR="002B1F11" w:rsidRPr="001478ED" w:rsidRDefault="002B1F11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FA70CF" w:rsidRPr="001478ED" w:rsidRDefault="00001FD0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5</w:t>
      </w:r>
      <w:r w:rsidR="000F1EE4" w:rsidRPr="001478ED">
        <w:rPr>
          <w:rFonts w:ascii="Times New Roman" w:hAnsi="Times New Roman"/>
          <w:b/>
          <w:sz w:val="24"/>
          <w:szCs w:val="24"/>
        </w:rPr>
        <w:t xml:space="preserve">.4. </w:t>
      </w:r>
      <w:r w:rsidR="00FA70CF" w:rsidRPr="001478ED">
        <w:rPr>
          <w:rFonts w:ascii="Times New Roman" w:hAnsi="Times New Roman"/>
          <w:b/>
          <w:sz w:val="24"/>
          <w:szCs w:val="24"/>
        </w:rPr>
        <w:t xml:space="preserve">Информационное обеспечение </w:t>
      </w:r>
    </w:p>
    <w:p w:rsidR="00FA70CF" w:rsidRPr="001478ED" w:rsidRDefault="00FA70CF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 Имеется медиатека, состоящая</w:t>
      </w:r>
      <w:r w:rsidR="00001FD0" w:rsidRPr="001478ED">
        <w:rPr>
          <w:rFonts w:ascii="Times New Roman" w:hAnsi="Times New Roman"/>
          <w:sz w:val="24"/>
          <w:szCs w:val="24"/>
        </w:rPr>
        <w:t>,</w:t>
      </w:r>
      <w:r w:rsidRPr="001478ED">
        <w:rPr>
          <w:rFonts w:ascii="Times New Roman" w:hAnsi="Times New Roman"/>
          <w:sz w:val="24"/>
          <w:szCs w:val="24"/>
        </w:rPr>
        <w:t xml:space="preserve"> из набора дис</w:t>
      </w:r>
      <w:r w:rsidR="00001FD0" w:rsidRPr="001478ED">
        <w:rPr>
          <w:rFonts w:ascii="Times New Roman" w:hAnsi="Times New Roman"/>
          <w:sz w:val="24"/>
          <w:szCs w:val="24"/>
        </w:rPr>
        <w:t>ков по различным областям для начальной школы</w:t>
      </w:r>
      <w:r w:rsidR="000F1EE4" w:rsidRPr="001478ED">
        <w:rPr>
          <w:rFonts w:ascii="Times New Roman" w:hAnsi="Times New Roman"/>
          <w:sz w:val="24"/>
          <w:szCs w:val="24"/>
        </w:rPr>
        <w:t>.</w:t>
      </w:r>
      <w:r w:rsidRPr="001478ED">
        <w:rPr>
          <w:rFonts w:ascii="Times New Roman" w:hAnsi="Times New Roman"/>
          <w:sz w:val="24"/>
          <w:szCs w:val="24"/>
        </w:rPr>
        <w:t xml:space="preserve"> </w:t>
      </w:r>
    </w:p>
    <w:p w:rsidR="002B1F11" w:rsidRPr="001478ED" w:rsidRDefault="002B1F11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FA70CF" w:rsidRPr="001478ED" w:rsidRDefault="00001FD0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5</w:t>
      </w:r>
      <w:r w:rsidR="000F1EE4" w:rsidRPr="001478ED">
        <w:rPr>
          <w:rFonts w:ascii="Times New Roman" w:hAnsi="Times New Roman"/>
          <w:b/>
          <w:sz w:val="24"/>
          <w:szCs w:val="24"/>
        </w:rPr>
        <w:t xml:space="preserve">.5. </w:t>
      </w:r>
      <w:r w:rsidR="00FA70CF" w:rsidRPr="001478ED">
        <w:rPr>
          <w:rFonts w:ascii="Times New Roman" w:hAnsi="Times New Roman"/>
          <w:b/>
          <w:sz w:val="24"/>
          <w:szCs w:val="24"/>
        </w:rPr>
        <w:t>Внешние связи и партнерство</w:t>
      </w:r>
    </w:p>
    <w:p w:rsidR="00BA36B6" w:rsidRPr="001478ED" w:rsidRDefault="00001FD0" w:rsidP="00A34052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МБОУ СОШ № 10 заключила договор о сотрудничестве с ЦДОД № 1 ст. Павловской для реализации кружков «Туризм», «Лего», «Цветочная мастерская».</w:t>
      </w:r>
      <w:r w:rsidR="00FA70CF" w:rsidRPr="001478ED">
        <w:rPr>
          <w:rFonts w:ascii="Times New Roman" w:hAnsi="Times New Roman"/>
          <w:sz w:val="24"/>
          <w:szCs w:val="24"/>
        </w:rPr>
        <w:t xml:space="preserve">   В реализации внеурочной деятельности </w:t>
      </w:r>
      <w:r w:rsidRPr="001478ED">
        <w:rPr>
          <w:rFonts w:ascii="Times New Roman" w:hAnsi="Times New Roman"/>
          <w:sz w:val="24"/>
          <w:szCs w:val="24"/>
        </w:rPr>
        <w:t>также привлекают</w:t>
      </w:r>
      <w:r w:rsidR="00FA70CF" w:rsidRPr="001478ED">
        <w:rPr>
          <w:rFonts w:ascii="Times New Roman" w:hAnsi="Times New Roman"/>
          <w:sz w:val="24"/>
          <w:szCs w:val="24"/>
        </w:rPr>
        <w:t xml:space="preserve">ся родители, краеведческий музей, </w:t>
      </w:r>
      <w:r w:rsidRPr="001478ED">
        <w:rPr>
          <w:rFonts w:ascii="Times New Roman" w:hAnsi="Times New Roman"/>
          <w:sz w:val="24"/>
          <w:szCs w:val="24"/>
        </w:rPr>
        <w:t>представители духовенства, наставники Казачьего общества.</w:t>
      </w:r>
    </w:p>
    <w:p w:rsidR="00BA36B6" w:rsidRPr="001478ED" w:rsidRDefault="00BA36B6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18192E" w:rsidRPr="001478ED" w:rsidRDefault="00001FD0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6</w:t>
      </w:r>
      <w:r w:rsidR="00EF7D0B" w:rsidRPr="001478ED">
        <w:rPr>
          <w:rFonts w:ascii="Times New Roman" w:hAnsi="Times New Roman"/>
          <w:b/>
          <w:sz w:val="24"/>
          <w:szCs w:val="24"/>
        </w:rPr>
        <w:t xml:space="preserve">.  </w:t>
      </w:r>
      <w:r w:rsidR="0018192E" w:rsidRPr="001478ED">
        <w:rPr>
          <w:rFonts w:ascii="Times New Roman" w:hAnsi="Times New Roman"/>
          <w:b/>
          <w:sz w:val="24"/>
          <w:szCs w:val="24"/>
        </w:rPr>
        <w:t>Результаты реализации модели</w:t>
      </w:r>
      <w:r w:rsidRPr="001478ED">
        <w:rPr>
          <w:rFonts w:ascii="Times New Roman" w:hAnsi="Times New Roman"/>
          <w:b/>
          <w:sz w:val="24"/>
          <w:szCs w:val="24"/>
        </w:rPr>
        <w:t xml:space="preserve"> внеурочной деятелности</w:t>
      </w:r>
    </w:p>
    <w:p w:rsidR="0018192E" w:rsidRPr="001478ED" w:rsidRDefault="0018192E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18192E" w:rsidRPr="001478ED" w:rsidRDefault="00166A41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18192E"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Результаты первого уровня (приобретение школьником социальных знаний, понимания социальной реальности и повседневной жизни): </w:t>
      </w:r>
      <w:r w:rsidR="0018192E"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 школьниками знаний  об этике и эстетике повседневной жизни человека; о принятых в </w:t>
      </w:r>
      <w:r w:rsidR="0018192E" w:rsidRPr="00147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18192E" w:rsidRPr="001478ED" w:rsidRDefault="0018192E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192E" w:rsidRPr="001478ED" w:rsidRDefault="00166A41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18192E"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.2.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="0018192E"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18192E" w:rsidRPr="001478ED" w:rsidRDefault="0018192E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192E" w:rsidRPr="001478ED" w:rsidRDefault="00166A41" w:rsidP="00A34052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18192E" w:rsidRPr="001478ED">
        <w:rPr>
          <w:rFonts w:ascii="Times New Roman" w:eastAsia="Times New Roman" w:hAnsi="Times New Roman"/>
          <w:b/>
          <w:sz w:val="24"/>
          <w:szCs w:val="24"/>
          <w:lang w:eastAsia="ru-RU"/>
        </w:rPr>
        <w:t>.3. Результаты третьего уровня (приобретение школьником опыта самостоятельного социального действия):</w:t>
      </w:r>
      <w:r w:rsidR="0018192E"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8192E" w:rsidRPr="001478ED" w:rsidRDefault="0018192E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Достижение всех трех уровней 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AD0DBD" w:rsidRPr="001478ED" w:rsidRDefault="00AD0DBD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AD0DBD" w:rsidRPr="001478ED" w:rsidRDefault="00166A41" w:rsidP="00A34052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1478ED">
        <w:rPr>
          <w:rFonts w:ascii="Times New Roman" w:hAnsi="Times New Roman"/>
          <w:b/>
          <w:sz w:val="24"/>
          <w:szCs w:val="24"/>
        </w:rPr>
        <w:t>7</w:t>
      </w:r>
      <w:r w:rsidR="00AD0DBD" w:rsidRPr="001478ED">
        <w:rPr>
          <w:rFonts w:ascii="Times New Roman" w:hAnsi="Times New Roman"/>
          <w:b/>
          <w:sz w:val="24"/>
          <w:szCs w:val="24"/>
        </w:rPr>
        <w:t>. Нормативно</w:t>
      </w:r>
      <w:r w:rsidR="00BA36B6" w:rsidRPr="001478ED">
        <w:rPr>
          <w:rFonts w:ascii="Times New Roman" w:hAnsi="Times New Roman"/>
          <w:b/>
          <w:sz w:val="24"/>
          <w:szCs w:val="24"/>
        </w:rPr>
        <w:t xml:space="preserve">- </w:t>
      </w:r>
      <w:r w:rsidR="00AD0DBD" w:rsidRPr="001478ED">
        <w:rPr>
          <w:rFonts w:ascii="Times New Roman" w:hAnsi="Times New Roman"/>
          <w:b/>
          <w:sz w:val="24"/>
          <w:szCs w:val="24"/>
        </w:rPr>
        <w:t xml:space="preserve"> правовая основа модели</w:t>
      </w:r>
    </w:p>
    <w:p w:rsidR="00AD0DBD" w:rsidRPr="001478ED" w:rsidRDefault="00AD0DB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1.Закон «Об образовании» Российской Федерации.</w:t>
      </w:r>
    </w:p>
    <w:p w:rsidR="00AD0DBD" w:rsidRPr="001478ED" w:rsidRDefault="00AD0DBD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 2.Федеральный государственный стандарт общего образования (начальное общее образование).    </w:t>
      </w:r>
    </w:p>
    <w:p w:rsidR="00AD0DBD" w:rsidRPr="001478ED" w:rsidRDefault="00166A41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3</w:t>
      </w:r>
      <w:r w:rsidR="00AD0DBD" w:rsidRPr="001478ED">
        <w:rPr>
          <w:rFonts w:ascii="Times New Roman" w:hAnsi="Times New Roman"/>
          <w:sz w:val="24"/>
          <w:szCs w:val="24"/>
        </w:rPr>
        <w:t>. Требования к условиям реализации основной образовательной программы начального общего образования (гигиенические требования)</w:t>
      </w:r>
      <w:r w:rsidRPr="001478ED">
        <w:rPr>
          <w:rFonts w:ascii="Times New Roman" w:hAnsi="Times New Roman"/>
          <w:sz w:val="24"/>
          <w:szCs w:val="24"/>
        </w:rPr>
        <w:t>.</w:t>
      </w:r>
    </w:p>
    <w:p w:rsidR="00166A41" w:rsidRPr="001478ED" w:rsidRDefault="00166A41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>4</w:t>
      </w:r>
      <w:r w:rsidR="00AD0DBD" w:rsidRPr="001478ED">
        <w:rPr>
          <w:rFonts w:ascii="Times New Roman" w:hAnsi="Times New Roman"/>
          <w:sz w:val="24"/>
          <w:szCs w:val="24"/>
        </w:rPr>
        <w:t>. Потребности, запросы участников образовательного процесса</w:t>
      </w:r>
      <w:r w:rsidRPr="001478ED">
        <w:rPr>
          <w:rFonts w:ascii="Times New Roman" w:hAnsi="Times New Roman"/>
          <w:sz w:val="24"/>
          <w:szCs w:val="24"/>
        </w:rPr>
        <w:t>.</w:t>
      </w:r>
    </w:p>
    <w:p w:rsidR="00AD0DBD" w:rsidRPr="001478ED" w:rsidRDefault="00166A41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sz w:val="24"/>
          <w:szCs w:val="24"/>
        </w:rPr>
        <w:t xml:space="preserve">5. Основная образовательная программа начального общего образования </w:t>
      </w:r>
      <w:r w:rsidR="00AD0DBD" w:rsidRPr="001478ED">
        <w:rPr>
          <w:rFonts w:ascii="Times New Roman" w:hAnsi="Times New Roman"/>
          <w:sz w:val="24"/>
          <w:szCs w:val="24"/>
        </w:rPr>
        <w:t xml:space="preserve"> </w:t>
      </w:r>
    </w:p>
    <w:p w:rsidR="00166A41" w:rsidRPr="001478ED" w:rsidRDefault="00166A41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6. Приказ управления образованием администрации муниципального образования Павловский район об организации классов казачьей направленности в муниципальном образовании</w:t>
      </w:r>
    </w:p>
    <w:p w:rsidR="00166A41" w:rsidRPr="001478ED" w:rsidRDefault="00166A41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7. Ходатайство МБОУ СОШ № 10 ст. Павловской об открытии классов казачьей направленности</w:t>
      </w:r>
    </w:p>
    <w:p w:rsidR="00166A41" w:rsidRPr="001478ED" w:rsidRDefault="00166A41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Приказ МБОУ СОШ № 10 ст. Павловской об открытии классов казачьей направленности в школе </w:t>
      </w:r>
    </w:p>
    <w:p w:rsidR="00166A41" w:rsidRPr="001478ED" w:rsidRDefault="00166A41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9.  Положение о символике классов казачьей направленности МБОУ СОШ № 10 ст. Павловской</w:t>
      </w:r>
    </w:p>
    <w:p w:rsidR="00166A41" w:rsidRPr="001478ED" w:rsidRDefault="00166A41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Программа по реализации деятельности в классах казачьей направленности </w:t>
      </w:r>
    </w:p>
    <w:p w:rsidR="00AD0DBD" w:rsidRPr="001478ED" w:rsidRDefault="00166A41" w:rsidP="00A34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eastAsia="Times New Roman" w:hAnsi="Times New Roman"/>
          <w:sz w:val="24"/>
          <w:szCs w:val="24"/>
          <w:lang w:eastAsia="ru-RU"/>
        </w:rPr>
        <w:t>11. План работы классов казачьей направленности для 1 – 4 классов МБОУ СОШ № 10</w:t>
      </w:r>
    </w:p>
    <w:p w:rsidR="00EF7D0B" w:rsidRPr="001478ED" w:rsidRDefault="00EF7D0B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AD0DBD" w:rsidRPr="001478ED" w:rsidRDefault="00AD0DBD" w:rsidP="00A3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8ED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166A41" w:rsidRPr="001478ED" w:rsidRDefault="00AD0DBD" w:rsidP="00A34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ED">
        <w:rPr>
          <w:rFonts w:ascii="Times New Roman" w:hAnsi="Times New Roman"/>
          <w:sz w:val="24"/>
          <w:szCs w:val="24"/>
        </w:rPr>
        <w:t>Многообразие форм внеурочной деятельности порождает богатство условий для разнообразных видов деятельности, позволяя включать в 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и школы, позволяющих не только расширить диапазон базового образования, но и получить специальные научные и профессиональные знания, навыки, умения, придать процессу образования творческий характер, обуславливая его целостность и многомерность в русле концепции непрерывного образования.</w:t>
      </w:r>
      <w:r w:rsidR="00166A41" w:rsidRPr="001478E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становления высоконравственной личности, уважающей традиции и знающей историческое и культурное прошлое своего народа.</w:t>
      </w:r>
    </w:p>
    <w:p w:rsidR="00AD0DBD" w:rsidRPr="001478ED" w:rsidRDefault="00AD0DBD" w:rsidP="00A3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DBD" w:rsidRPr="001478ED" w:rsidRDefault="00AD0DBD" w:rsidP="00A3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D0B" w:rsidRPr="001478ED" w:rsidRDefault="00EF7D0B" w:rsidP="00A34052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sectPr w:rsidR="00EF7D0B" w:rsidRPr="001478ED" w:rsidSect="00C63D1A">
      <w:footerReference w:type="even" r:id="rId7"/>
      <w:footerReference w:type="default" r:id="rId8"/>
      <w:pgSz w:w="11906" w:h="16838" w:code="9"/>
      <w:pgMar w:top="1079" w:right="1060" w:bottom="720" w:left="149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B5" w:rsidRDefault="00C356B5">
      <w:r>
        <w:separator/>
      </w:r>
    </w:p>
  </w:endnote>
  <w:endnote w:type="continuationSeparator" w:id="0">
    <w:p w:rsidR="00C356B5" w:rsidRDefault="00C3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61" w:rsidRDefault="00CF6D61" w:rsidP="00EA76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D61" w:rsidRDefault="00CF6D61" w:rsidP="00DB4D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61" w:rsidRDefault="00CF6D61" w:rsidP="00EA76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DCE">
      <w:rPr>
        <w:rStyle w:val="a7"/>
        <w:noProof/>
      </w:rPr>
      <w:t>1</w:t>
    </w:r>
    <w:r>
      <w:rPr>
        <w:rStyle w:val="a7"/>
      </w:rPr>
      <w:fldChar w:fldCharType="end"/>
    </w:r>
  </w:p>
  <w:p w:rsidR="00CF6D61" w:rsidRDefault="00CF6D61" w:rsidP="00DB4D2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B5" w:rsidRDefault="00C356B5">
      <w:r>
        <w:separator/>
      </w:r>
    </w:p>
  </w:footnote>
  <w:footnote w:type="continuationSeparator" w:id="0">
    <w:p w:rsidR="00C356B5" w:rsidRDefault="00C35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D6"/>
    <w:multiLevelType w:val="hybridMultilevel"/>
    <w:tmpl w:val="771C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38F8"/>
    <w:multiLevelType w:val="hybridMultilevel"/>
    <w:tmpl w:val="7FD6946A"/>
    <w:lvl w:ilvl="0" w:tplc="190053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05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D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C9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42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2A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8C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2F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0D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C2382"/>
    <w:multiLevelType w:val="hybridMultilevel"/>
    <w:tmpl w:val="43522F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27180"/>
    <w:multiLevelType w:val="hybridMultilevel"/>
    <w:tmpl w:val="02060C82"/>
    <w:lvl w:ilvl="0" w:tplc="396086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A8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9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C4B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E5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CAB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95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E29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6E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55FC6"/>
    <w:multiLevelType w:val="hybridMultilevel"/>
    <w:tmpl w:val="58506EC2"/>
    <w:lvl w:ilvl="0" w:tplc="76AE63DC">
      <w:start w:val="1"/>
      <w:numFmt w:val="decimal"/>
      <w:lvlText w:val="%1."/>
      <w:lvlJc w:val="left"/>
      <w:pPr>
        <w:tabs>
          <w:tab w:val="num" w:pos="1068"/>
        </w:tabs>
        <w:ind w:left="106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08321593"/>
    <w:multiLevelType w:val="hybridMultilevel"/>
    <w:tmpl w:val="3CF873B4"/>
    <w:lvl w:ilvl="0" w:tplc="66D69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0120D"/>
    <w:multiLevelType w:val="hybridMultilevel"/>
    <w:tmpl w:val="7E62E7B6"/>
    <w:lvl w:ilvl="0" w:tplc="0419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10152"/>
    <w:multiLevelType w:val="hybridMultilevel"/>
    <w:tmpl w:val="0AA0E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51953"/>
    <w:multiLevelType w:val="hybridMultilevel"/>
    <w:tmpl w:val="5842343E"/>
    <w:lvl w:ilvl="0" w:tplc="350C75C4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9">
    <w:nsid w:val="0FBB331D"/>
    <w:multiLevelType w:val="hybridMultilevel"/>
    <w:tmpl w:val="1C02CE16"/>
    <w:lvl w:ilvl="0" w:tplc="B6F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EC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B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42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AE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6E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0D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B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4489C"/>
    <w:multiLevelType w:val="hybridMultilevel"/>
    <w:tmpl w:val="5DB0A626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24400"/>
    <w:multiLevelType w:val="hybridMultilevel"/>
    <w:tmpl w:val="F1BC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E4058"/>
    <w:multiLevelType w:val="hybridMultilevel"/>
    <w:tmpl w:val="8584AC96"/>
    <w:lvl w:ilvl="0" w:tplc="85521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4C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CC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E2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4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40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66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06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0779E"/>
    <w:multiLevelType w:val="hybridMultilevel"/>
    <w:tmpl w:val="B4CE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67BD3"/>
    <w:multiLevelType w:val="hybridMultilevel"/>
    <w:tmpl w:val="219CD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DA91731"/>
    <w:multiLevelType w:val="hybridMultilevel"/>
    <w:tmpl w:val="AA0E8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25BAD"/>
    <w:multiLevelType w:val="hybridMultilevel"/>
    <w:tmpl w:val="234A5AF0"/>
    <w:lvl w:ilvl="0" w:tplc="232A85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89A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8E1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AB5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00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16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E4E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859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A52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9225F"/>
    <w:multiLevelType w:val="hybridMultilevel"/>
    <w:tmpl w:val="A078AF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E0AF4"/>
    <w:multiLevelType w:val="hybridMultilevel"/>
    <w:tmpl w:val="2604ADD0"/>
    <w:lvl w:ilvl="0" w:tplc="0419000F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4F749CE"/>
    <w:multiLevelType w:val="hybridMultilevel"/>
    <w:tmpl w:val="6ED8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CD54CD"/>
    <w:multiLevelType w:val="hybridMultilevel"/>
    <w:tmpl w:val="2EDC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4314A7"/>
    <w:multiLevelType w:val="hybridMultilevel"/>
    <w:tmpl w:val="295C1796"/>
    <w:lvl w:ilvl="0" w:tplc="041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28545858"/>
    <w:multiLevelType w:val="hybridMultilevel"/>
    <w:tmpl w:val="869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B51B9"/>
    <w:multiLevelType w:val="hybridMultilevel"/>
    <w:tmpl w:val="CEFAE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9963EE"/>
    <w:multiLevelType w:val="hybridMultilevel"/>
    <w:tmpl w:val="C2D8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3009AC"/>
    <w:multiLevelType w:val="hybridMultilevel"/>
    <w:tmpl w:val="67268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321E62B3"/>
    <w:multiLevelType w:val="hybridMultilevel"/>
    <w:tmpl w:val="6F8A885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3C136A79"/>
    <w:multiLevelType w:val="hybridMultilevel"/>
    <w:tmpl w:val="C5B0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DE4A7D"/>
    <w:multiLevelType w:val="hybridMultilevel"/>
    <w:tmpl w:val="E1D2C3D6"/>
    <w:lvl w:ilvl="0" w:tplc="A63C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8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0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C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2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C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C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C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F3A62D1"/>
    <w:multiLevelType w:val="hybridMultilevel"/>
    <w:tmpl w:val="6AFA8140"/>
    <w:lvl w:ilvl="0" w:tplc="EA5ED5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2A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2B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4B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6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0C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8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AA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6A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E02486"/>
    <w:multiLevelType w:val="hybridMultilevel"/>
    <w:tmpl w:val="540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8A40EA"/>
    <w:multiLevelType w:val="hybridMultilevel"/>
    <w:tmpl w:val="49FCCEE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4">
    <w:nsid w:val="4CE07E01"/>
    <w:multiLevelType w:val="hybridMultilevel"/>
    <w:tmpl w:val="5C8255FE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74C42"/>
    <w:multiLevelType w:val="hybridMultilevel"/>
    <w:tmpl w:val="15A2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E02DF"/>
    <w:multiLevelType w:val="hybridMultilevel"/>
    <w:tmpl w:val="8BF8101E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AB6581"/>
    <w:multiLevelType w:val="hybridMultilevel"/>
    <w:tmpl w:val="BAD6242C"/>
    <w:lvl w:ilvl="0" w:tplc="F53496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2F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48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0F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ED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21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C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1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EE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BD08AD"/>
    <w:multiLevelType w:val="hybridMultilevel"/>
    <w:tmpl w:val="E7347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C51427"/>
    <w:multiLevelType w:val="hybridMultilevel"/>
    <w:tmpl w:val="90C43C04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A51774"/>
    <w:multiLevelType w:val="hybridMultilevel"/>
    <w:tmpl w:val="F8A2E998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>
    <w:nsid w:val="718D774F"/>
    <w:multiLevelType w:val="hybridMultilevel"/>
    <w:tmpl w:val="C438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10A6A"/>
    <w:multiLevelType w:val="hybridMultilevel"/>
    <w:tmpl w:val="07521DC0"/>
    <w:lvl w:ilvl="0" w:tplc="B5761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7955C3"/>
    <w:multiLevelType w:val="hybridMultilevel"/>
    <w:tmpl w:val="D11EEC3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6">
    <w:nsid w:val="792B2AA2"/>
    <w:multiLevelType w:val="hybridMultilevel"/>
    <w:tmpl w:val="AD284A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0"/>
  </w:num>
  <w:num w:numId="5">
    <w:abstractNumId w:val="9"/>
  </w:num>
  <w:num w:numId="6">
    <w:abstractNumId w:val="12"/>
  </w:num>
  <w:num w:numId="7">
    <w:abstractNumId w:val="30"/>
  </w:num>
  <w:num w:numId="8">
    <w:abstractNumId w:val="1"/>
  </w:num>
  <w:num w:numId="9">
    <w:abstractNumId w:val="38"/>
  </w:num>
  <w:num w:numId="10">
    <w:abstractNumId w:val="5"/>
  </w:num>
  <w:num w:numId="11">
    <w:abstractNumId w:val="4"/>
  </w:num>
  <w:num w:numId="12">
    <w:abstractNumId w:val="6"/>
  </w:num>
  <w:num w:numId="13">
    <w:abstractNumId w:val="36"/>
  </w:num>
  <w:num w:numId="14">
    <w:abstractNumId w:val="25"/>
  </w:num>
  <w:num w:numId="15">
    <w:abstractNumId w:val="11"/>
  </w:num>
  <w:num w:numId="16">
    <w:abstractNumId w:val="13"/>
  </w:num>
  <w:num w:numId="17">
    <w:abstractNumId w:val="27"/>
  </w:num>
  <w:num w:numId="18">
    <w:abstractNumId w:val="39"/>
  </w:num>
  <w:num w:numId="19">
    <w:abstractNumId w:val="42"/>
  </w:num>
  <w:num w:numId="20">
    <w:abstractNumId w:val="23"/>
  </w:num>
  <w:num w:numId="21">
    <w:abstractNumId w:val="22"/>
  </w:num>
  <w:num w:numId="22">
    <w:abstractNumId w:val="43"/>
  </w:num>
  <w:num w:numId="23">
    <w:abstractNumId w:val="26"/>
  </w:num>
  <w:num w:numId="24">
    <w:abstractNumId w:val="44"/>
  </w:num>
  <w:num w:numId="25">
    <w:abstractNumId w:val="8"/>
  </w:num>
  <w:num w:numId="26">
    <w:abstractNumId w:val="0"/>
  </w:num>
  <w:num w:numId="27">
    <w:abstractNumId w:val="35"/>
  </w:num>
  <w:num w:numId="28">
    <w:abstractNumId w:val="15"/>
  </w:num>
  <w:num w:numId="29">
    <w:abstractNumId w:val="17"/>
  </w:num>
  <w:num w:numId="30">
    <w:abstractNumId w:val="18"/>
  </w:num>
  <w:num w:numId="31">
    <w:abstractNumId w:val="10"/>
  </w:num>
  <w:num w:numId="32">
    <w:abstractNumId w:val="34"/>
  </w:num>
  <w:num w:numId="33">
    <w:abstractNumId w:val="32"/>
  </w:num>
  <w:num w:numId="34">
    <w:abstractNumId w:val="40"/>
  </w:num>
  <w:num w:numId="35">
    <w:abstractNumId w:val="37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 w:numId="39">
    <w:abstractNumId w:val="24"/>
  </w:num>
  <w:num w:numId="40">
    <w:abstractNumId w:val="14"/>
  </w:num>
  <w:num w:numId="41">
    <w:abstractNumId w:val="3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1"/>
  </w:num>
  <w:num w:numId="45">
    <w:abstractNumId w:val="45"/>
  </w:num>
  <w:num w:numId="46">
    <w:abstractNumId w:val="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9FF"/>
    <w:rsid w:val="00000079"/>
    <w:rsid w:val="0000164E"/>
    <w:rsid w:val="00001FD0"/>
    <w:rsid w:val="00020E04"/>
    <w:rsid w:val="0002314C"/>
    <w:rsid w:val="000234ED"/>
    <w:rsid w:val="000348D5"/>
    <w:rsid w:val="000655AD"/>
    <w:rsid w:val="000B15C6"/>
    <w:rsid w:val="000D1760"/>
    <w:rsid w:val="000E07DA"/>
    <w:rsid w:val="000F1EE4"/>
    <w:rsid w:val="0010654D"/>
    <w:rsid w:val="00142AF7"/>
    <w:rsid w:val="001478ED"/>
    <w:rsid w:val="00166A41"/>
    <w:rsid w:val="0018192E"/>
    <w:rsid w:val="00192DCE"/>
    <w:rsid w:val="001A514B"/>
    <w:rsid w:val="001F0A46"/>
    <w:rsid w:val="001F5712"/>
    <w:rsid w:val="00212FAA"/>
    <w:rsid w:val="002400AD"/>
    <w:rsid w:val="002642ED"/>
    <w:rsid w:val="002807A8"/>
    <w:rsid w:val="00283647"/>
    <w:rsid w:val="0028741B"/>
    <w:rsid w:val="002A41A7"/>
    <w:rsid w:val="002A57DB"/>
    <w:rsid w:val="002B0724"/>
    <w:rsid w:val="002B1F11"/>
    <w:rsid w:val="002C0197"/>
    <w:rsid w:val="002D489D"/>
    <w:rsid w:val="002F02E1"/>
    <w:rsid w:val="00302E3D"/>
    <w:rsid w:val="00303EC5"/>
    <w:rsid w:val="00312ED6"/>
    <w:rsid w:val="003517E8"/>
    <w:rsid w:val="0037408B"/>
    <w:rsid w:val="00396217"/>
    <w:rsid w:val="003B2F63"/>
    <w:rsid w:val="004001AA"/>
    <w:rsid w:val="00412D9A"/>
    <w:rsid w:val="00421D57"/>
    <w:rsid w:val="00437D84"/>
    <w:rsid w:val="00453B24"/>
    <w:rsid w:val="004917B8"/>
    <w:rsid w:val="004E103C"/>
    <w:rsid w:val="004E35B9"/>
    <w:rsid w:val="005210DC"/>
    <w:rsid w:val="00521A78"/>
    <w:rsid w:val="00537B1A"/>
    <w:rsid w:val="005545FF"/>
    <w:rsid w:val="00583465"/>
    <w:rsid w:val="00594092"/>
    <w:rsid w:val="0059735E"/>
    <w:rsid w:val="005A1E30"/>
    <w:rsid w:val="005B1231"/>
    <w:rsid w:val="005C7006"/>
    <w:rsid w:val="005D0652"/>
    <w:rsid w:val="00624DE8"/>
    <w:rsid w:val="00644AF0"/>
    <w:rsid w:val="0064575E"/>
    <w:rsid w:val="00652170"/>
    <w:rsid w:val="00655793"/>
    <w:rsid w:val="00663FC9"/>
    <w:rsid w:val="00671A20"/>
    <w:rsid w:val="00672EE9"/>
    <w:rsid w:val="0071151A"/>
    <w:rsid w:val="00721EA8"/>
    <w:rsid w:val="00736310"/>
    <w:rsid w:val="00750E7C"/>
    <w:rsid w:val="007856FB"/>
    <w:rsid w:val="007A443C"/>
    <w:rsid w:val="007E4436"/>
    <w:rsid w:val="007E4D05"/>
    <w:rsid w:val="00851D31"/>
    <w:rsid w:val="00893FDF"/>
    <w:rsid w:val="008D4D5F"/>
    <w:rsid w:val="00901FB4"/>
    <w:rsid w:val="00936A4F"/>
    <w:rsid w:val="00947784"/>
    <w:rsid w:val="00952304"/>
    <w:rsid w:val="009539E3"/>
    <w:rsid w:val="00963E64"/>
    <w:rsid w:val="0096488C"/>
    <w:rsid w:val="00970143"/>
    <w:rsid w:val="00980120"/>
    <w:rsid w:val="009A5490"/>
    <w:rsid w:val="009C0710"/>
    <w:rsid w:val="009C7DA7"/>
    <w:rsid w:val="00A1499A"/>
    <w:rsid w:val="00A17DDF"/>
    <w:rsid w:val="00A33BA5"/>
    <w:rsid w:val="00A34052"/>
    <w:rsid w:val="00A34CDA"/>
    <w:rsid w:val="00A40523"/>
    <w:rsid w:val="00A50BA2"/>
    <w:rsid w:val="00A75A3F"/>
    <w:rsid w:val="00A76713"/>
    <w:rsid w:val="00A918A3"/>
    <w:rsid w:val="00AD0DBD"/>
    <w:rsid w:val="00AE0188"/>
    <w:rsid w:val="00B07C2C"/>
    <w:rsid w:val="00B21BFC"/>
    <w:rsid w:val="00B32535"/>
    <w:rsid w:val="00B86915"/>
    <w:rsid w:val="00BA36B6"/>
    <w:rsid w:val="00C035DD"/>
    <w:rsid w:val="00C319AD"/>
    <w:rsid w:val="00C356B5"/>
    <w:rsid w:val="00C54057"/>
    <w:rsid w:val="00C573CF"/>
    <w:rsid w:val="00C63D1A"/>
    <w:rsid w:val="00CF0A36"/>
    <w:rsid w:val="00CF6D61"/>
    <w:rsid w:val="00D06B67"/>
    <w:rsid w:val="00D14200"/>
    <w:rsid w:val="00D570C0"/>
    <w:rsid w:val="00D839FF"/>
    <w:rsid w:val="00D979C6"/>
    <w:rsid w:val="00DB13C6"/>
    <w:rsid w:val="00DB4D25"/>
    <w:rsid w:val="00DC4EEB"/>
    <w:rsid w:val="00DE6DC9"/>
    <w:rsid w:val="00DF065D"/>
    <w:rsid w:val="00E17CCB"/>
    <w:rsid w:val="00E81045"/>
    <w:rsid w:val="00E90328"/>
    <w:rsid w:val="00EA766B"/>
    <w:rsid w:val="00ED0CB2"/>
    <w:rsid w:val="00EF7D0B"/>
    <w:rsid w:val="00F1016F"/>
    <w:rsid w:val="00F3147B"/>
    <w:rsid w:val="00F8047C"/>
    <w:rsid w:val="00FA6A26"/>
    <w:rsid w:val="00FA70CF"/>
    <w:rsid w:val="00FC4174"/>
    <w:rsid w:val="00FD585D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B1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5D06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qFormat/>
    <w:rsid w:val="004917B8"/>
    <w:rPr>
      <w:b/>
      <w:bCs/>
    </w:rPr>
  </w:style>
  <w:style w:type="table" w:styleId="a5">
    <w:name w:val="Table Grid"/>
    <w:basedOn w:val="a1"/>
    <w:uiPriority w:val="59"/>
    <w:rsid w:val="00A34CD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омер 1"/>
    <w:basedOn w:val="1"/>
    <w:qFormat/>
    <w:rsid w:val="00FF6F3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F6F3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a6">
    <w:name w:val="footer"/>
    <w:basedOn w:val="a"/>
    <w:rsid w:val="00DB4D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D25"/>
  </w:style>
  <w:style w:type="paragraph" w:styleId="3">
    <w:name w:val="Body Text 3"/>
    <w:basedOn w:val="a"/>
    <w:link w:val="30"/>
    <w:rsid w:val="002F02E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30">
    <w:name w:val="Основной текст 3 Знак"/>
    <w:link w:val="3"/>
    <w:rsid w:val="002F02E1"/>
    <w:rPr>
      <w:color w:val="000000"/>
      <w:sz w:val="22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3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организации  внеурочной деятельности обучающихся в рамках внедрения ФГОС</vt:lpstr>
    </vt:vector>
  </TitlesOfParts>
  <Company>Microsoft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организации  внеурочной деятельности обучающихся в рамках внедрения ФГОС</dc:title>
  <dc:creator>я</dc:creator>
  <cp:lastModifiedBy>Пользователь</cp:lastModifiedBy>
  <cp:revision>2</cp:revision>
  <cp:lastPrinted>2016-11-12T08:05:00Z</cp:lastPrinted>
  <dcterms:created xsi:type="dcterms:W3CDTF">2016-12-12T14:45:00Z</dcterms:created>
  <dcterms:modified xsi:type="dcterms:W3CDTF">2016-12-12T14:45:00Z</dcterms:modified>
</cp:coreProperties>
</file>